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13" w:rsidRDefault="001A2F7E" w:rsidP="00282E13">
      <w:pPr>
        <w:pStyle w:val="Heading3"/>
      </w:pPr>
      <w:r w:rsidRPr="00E2614E">
        <w:rPr>
          <w:noProof/>
        </w:rPr>
        <w:drawing>
          <wp:inline distT="0" distB="0" distL="0" distR="0" wp14:anchorId="0990604E" wp14:editId="02CB4CE2">
            <wp:extent cx="1572608" cy="552450"/>
            <wp:effectExtent l="0" t="0" r="8890" b="0"/>
            <wp:docPr id="3" name="Picture 3" descr="Rural Health Center - SWOSU College of Pharmacy logo with windmill and line for 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uralhealthcen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29" cy="55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A61" w:rsidRDefault="00157A61" w:rsidP="00411767">
      <w:pPr>
        <w:pStyle w:val="Title"/>
        <w:ind w:firstLine="720"/>
        <w:jc w:val="center"/>
        <w:rPr>
          <w:rFonts w:ascii="Arial Black" w:hAnsi="Arial Black"/>
          <w:sz w:val="32"/>
          <w:szCs w:val="32"/>
        </w:rPr>
      </w:pPr>
      <w:r w:rsidRPr="00157459">
        <w:rPr>
          <w:rFonts w:ascii="Arial Black" w:hAnsi="Arial Black"/>
          <w:sz w:val="32"/>
          <w:szCs w:val="32"/>
        </w:rPr>
        <w:t>RURAL ROCKS</w:t>
      </w:r>
    </w:p>
    <w:p w:rsidR="002B453E" w:rsidRPr="00C37BE0" w:rsidRDefault="00A740CB" w:rsidP="00F428D4">
      <w:pPr>
        <w:jc w:val="center"/>
        <w:rPr>
          <w:rFonts w:asciiTheme="minorHAnsi" w:hAnsiTheme="minorHAnsi"/>
          <w:b/>
          <w:sz w:val="36"/>
          <w:szCs w:val="36"/>
        </w:rPr>
      </w:pPr>
      <w:r w:rsidRPr="00120ABA">
        <w:rPr>
          <w:rStyle w:val="Hyperlink"/>
          <w:i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3107D" wp14:editId="646C6E77">
                <wp:simplePos x="0" y="0"/>
                <wp:positionH relativeFrom="column">
                  <wp:posOffset>-129540</wp:posOffset>
                </wp:positionH>
                <wp:positionV relativeFrom="paragraph">
                  <wp:posOffset>6985</wp:posOffset>
                </wp:positionV>
                <wp:extent cx="6718300" cy="6864350"/>
                <wp:effectExtent l="57150" t="38100" r="82550" b="88900"/>
                <wp:wrapNone/>
                <wp:docPr id="307" name="Text Box 2" descr="A light blue box to highlight the Table of Contents" title="Table of Cont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686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461" w:rsidRDefault="00E2646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able of Contents - Description: A light blue box to highlight the Table of Contents" style="position:absolute;left:0;text-align:left;margin-left:-10.2pt;margin-top:.55pt;width:529pt;height:5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26461" w:rsidRDefault="00E2646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E20DF" w:rsidRPr="00C37BE0">
        <w:rPr>
          <w:rFonts w:asciiTheme="minorHAnsi" w:hAnsiTheme="minorHAnsi"/>
          <w:b/>
          <w:sz w:val="36"/>
          <w:szCs w:val="36"/>
        </w:rPr>
        <w:t>Table of Contents</w:t>
      </w:r>
    </w:p>
    <w:p w:rsidR="00C37BE0" w:rsidRDefault="00C37BE0" w:rsidP="002B453E">
      <w:pPr>
        <w:rPr>
          <w:rFonts w:asciiTheme="minorHAnsi" w:hAnsiTheme="minorHAnsi"/>
          <w:b/>
          <w:sz w:val="16"/>
          <w:szCs w:val="16"/>
        </w:rPr>
      </w:pPr>
    </w:p>
    <w:p w:rsidR="00C37BE0" w:rsidRDefault="00C37BE0" w:rsidP="002B453E">
      <w:pPr>
        <w:rPr>
          <w:rFonts w:asciiTheme="minorHAnsi" w:hAnsiTheme="minorHAnsi"/>
          <w:b/>
          <w:sz w:val="16"/>
          <w:szCs w:val="16"/>
        </w:rPr>
      </w:pPr>
    </w:p>
    <w:p w:rsidR="00C37BE0" w:rsidRPr="008C38AF" w:rsidRDefault="00C37BE0" w:rsidP="002B453E">
      <w:pPr>
        <w:rPr>
          <w:rFonts w:asciiTheme="minorHAnsi" w:hAnsiTheme="minorHAnsi"/>
          <w:b/>
          <w:sz w:val="16"/>
          <w:szCs w:val="16"/>
        </w:rPr>
        <w:sectPr w:rsidR="00C37BE0" w:rsidRPr="008C38AF" w:rsidSect="0072206A">
          <w:footerReference w:type="default" r:id="rId10"/>
          <w:type w:val="continuous"/>
          <w:pgSz w:w="12240" w:h="15840"/>
          <w:pgMar w:top="288" w:right="1296" w:bottom="288" w:left="864" w:header="288" w:footer="144" w:gutter="0"/>
          <w:cols w:space="720"/>
          <w:docGrid w:linePitch="360"/>
        </w:sectPr>
      </w:pPr>
    </w:p>
    <w:bookmarkStart w:id="2" w:name="_Toc457284413"/>
    <w:p w:rsidR="00DF6BE2" w:rsidRDefault="00120ABA">
      <w:pPr>
        <w:pStyle w:val="TOC1"/>
        <w:rPr>
          <w:rFonts w:eastAsiaTheme="minorEastAsia"/>
          <w:noProof/>
          <w:sz w:val="22"/>
        </w:rPr>
      </w:pPr>
      <w:r>
        <w:rPr>
          <w:b/>
          <w:szCs w:val="16"/>
        </w:rPr>
        <w:lastRenderedPageBreak/>
        <w:fldChar w:fldCharType="begin"/>
      </w:r>
      <w:r>
        <w:rPr>
          <w:b/>
          <w:szCs w:val="16"/>
        </w:rPr>
        <w:instrText xml:space="preserve"> TOC \o "1-2" \n \h \z \u </w:instrText>
      </w:r>
      <w:r>
        <w:rPr>
          <w:b/>
          <w:szCs w:val="16"/>
        </w:rPr>
        <w:fldChar w:fldCharType="separate"/>
      </w:r>
      <w:hyperlink w:anchor="_Toc478717937" w:history="1">
        <w:r w:rsidR="00DF6BE2" w:rsidRPr="001D2F76">
          <w:rPr>
            <w:rStyle w:val="Hyperlink"/>
            <w:noProof/>
          </w:rPr>
          <w:t>RECALLS</w:t>
        </w:r>
      </w:hyperlink>
    </w:p>
    <w:p w:rsidR="00DF6BE2" w:rsidRDefault="00DF6BE2">
      <w:pPr>
        <w:pStyle w:val="TOC1"/>
        <w:rPr>
          <w:rFonts w:eastAsiaTheme="minorEastAsia"/>
          <w:noProof/>
          <w:sz w:val="22"/>
        </w:rPr>
      </w:pPr>
      <w:hyperlink w:anchor="_Toc478717938" w:history="1">
        <w:r w:rsidRPr="001D2F76">
          <w:rPr>
            <w:rStyle w:val="Hyperlink"/>
            <w:noProof/>
          </w:rPr>
          <w:t>SHORTAGES</w:t>
        </w:r>
      </w:hyperlink>
    </w:p>
    <w:p w:rsidR="00DF6BE2" w:rsidRDefault="00DF6BE2">
      <w:pPr>
        <w:pStyle w:val="TOC1"/>
        <w:rPr>
          <w:rFonts w:eastAsiaTheme="minorEastAsia"/>
          <w:noProof/>
          <w:sz w:val="22"/>
        </w:rPr>
      </w:pPr>
      <w:hyperlink w:anchor="_Toc478717939" w:history="1">
        <w:r w:rsidRPr="001D2F76">
          <w:rPr>
            <w:rStyle w:val="Hyperlink"/>
            <w:noProof/>
          </w:rPr>
          <w:t>DRUG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40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New Eczema Drug Promising in Early Trial</w:t>
        </w:r>
      </w:hyperlink>
    </w:p>
    <w:p w:rsidR="00DF6BE2" w:rsidRDefault="00DF6BE2">
      <w:pPr>
        <w:pStyle w:val="TOC1"/>
        <w:rPr>
          <w:rFonts w:eastAsiaTheme="minorEastAsia"/>
          <w:noProof/>
          <w:sz w:val="22"/>
        </w:rPr>
      </w:pPr>
      <w:hyperlink w:anchor="_Toc478717941" w:history="1">
        <w:r w:rsidRPr="001D2F76">
          <w:rPr>
            <w:rStyle w:val="Hyperlink"/>
            <w:noProof/>
          </w:rPr>
          <w:t>HOSPITAL</w:t>
        </w:r>
      </w:hyperlink>
    </w:p>
    <w:p w:rsidR="00DF6BE2" w:rsidRDefault="00DF6BE2">
      <w:pPr>
        <w:pStyle w:val="TOC1"/>
        <w:rPr>
          <w:rFonts w:eastAsiaTheme="minorEastAsia"/>
          <w:noProof/>
          <w:sz w:val="22"/>
        </w:rPr>
      </w:pPr>
      <w:hyperlink w:anchor="_Toc478717942" w:history="1">
        <w:r w:rsidRPr="001D2F76">
          <w:rPr>
            <w:rStyle w:val="Hyperlink"/>
            <w:noProof/>
          </w:rPr>
          <w:t>FDA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43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FDA Approves New Option for Type 2 Diabetes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44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FDA Approves Nasal Spray for Nocturnal Polyuria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45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Deregulating the FDA to Cut Drug Prices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46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FDA Approves New Treatment for Dust Mite Allergies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47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FDA approves first treatment for rare form of skin cancer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48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FDA Warns Two Drugmakers in China and India for Data Integrity Violations –</w:t>
        </w:r>
      </w:hyperlink>
    </w:p>
    <w:p w:rsidR="00DF6BE2" w:rsidRDefault="00DF6BE2">
      <w:pPr>
        <w:pStyle w:val="TOC1"/>
        <w:rPr>
          <w:rFonts w:eastAsiaTheme="minorEastAsia"/>
          <w:noProof/>
          <w:sz w:val="22"/>
        </w:rPr>
      </w:pPr>
      <w:hyperlink w:anchor="_Toc478717949" w:history="1">
        <w:r w:rsidRPr="001D2F76">
          <w:rPr>
            <w:rStyle w:val="Hyperlink"/>
            <w:noProof/>
          </w:rPr>
          <w:t>IMMUNIZATIONS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0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Shingles Vaccines Effectively Reduces Virus-Related Complications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1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Shingles Vaccine Cuts Chronic Pain, Hospitalizations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2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'Active choice' intervention may boost flu vaccine rates</w:t>
        </w:r>
      </w:hyperlink>
    </w:p>
    <w:p w:rsidR="00DF6BE2" w:rsidRDefault="00DF6BE2">
      <w:pPr>
        <w:pStyle w:val="TOC1"/>
        <w:rPr>
          <w:rFonts w:eastAsiaTheme="minorEastAsia"/>
          <w:noProof/>
          <w:sz w:val="22"/>
        </w:rPr>
      </w:pPr>
      <w:hyperlink w:anchor="_Toc478717953" w:history="1">
        <w:r w:rsidRPr="001D2F76">
          <w:rPr>
            <w:rStyle w:val="Hyperlink"/>
            <w:noProof/>
          </w:rPr>
          <w:t>INSURANCE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4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Side by Side Comparison – The Affordable Care Act and the American Health Care Act</w:t>
        </w:r>
      </w:hyperlink>
    </w:p>
    <w:p w:rsidR="00DF6BE2" w:rsidRDefault="00DF6BE2">
      <w:pPr>
        <w:pStyle w:val="TOC1"/>
        <w:rPr>
          <w:rFonts w:eastAsiaTheme="minorEastAsia"/>
          <w:noProof/>
          <w:sz w:val="22"/>
        </w:rPr>
      </w:pPr>
      <w:hyperlink w:anchor="_Toc478717955" w:history="1">
        <w:r w:rsidRPr="001D2F76">
          <w:rPr>
            <w:rStyle w:val="Hyperlink"/>
            <w:noProof/>
          </w:rPr>
          <w:t>NEWS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6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Small Doses: The news you need to be the best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7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Should pharmacies use incentives to encourage transfers?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8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Your New Role in the Battle Against Depression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59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Study: Cigarette Smoke Prevents Self-Healing in the Lungs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60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Most Popular Coverage from ACC.17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61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Substance Abuse Taxes the American Workplace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62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Exercise a Great Prescription to Help Older Hearts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63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A Young Woman With Unusual Progressive Neuropathy: A Case of Nitrous Oxide Abuse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64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Ouch! How to Tell If You Have a Sprain, a Strain or a Tear</w:t>
        </w:r>
      </w:hyperlink>
    </w:p>
    <w:p w:rsidR="00DF6BE2" w:rsidRDefault="00DF6BE2">
      <w:pPr>
        <w:pStyle w:val="TOC2"/>
        <w:rPr>
          <w:noProof/>
          <w:sz w:val="22"/>
          <w:lang w:eastAsia="en-US"/>
        </w:rPr>
      </w:pPr>
      <w:hyperlink w:anchor="_Toc478717965" w:history="1">
        <w:r w:rsidRPr="001D2F76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1D2F76">
          <w:rPr>
            <w:rStyle w:val="Hyperlink"/>
            <w:noProof/>
          </w:rPr>
          <w:t>What Drugs Work Best for Diabetic Nerve Pain?</w:t>
        </w:r>
      </w:hyperlink>
    </w:p>
    <w:p w:rsidR="00120ABA" w:rsidRPr="00575EE2" w:rsidRDefault="00120ABA" w:rsidP="00120ABA">
      <w:pPr>
        <w:pStyle w:val="TOC2"/>
        <w:rPr>
          <w:szCs w:val="20"/>
        </w:rPr>
      </w:pPr>
      <w:r>
        <w:rPr>
          <w:rFonts w:eastAsiaTheme="minorHAnsi"/>
          <w:b/>
          <w:szCs w:val="16"/>
          <w:lang w:eastAsia="en-US"/>
        </w:rPr>
        <w:fldChar w:fldCharType="end"/>
      </w:r>
    </w:p>
    <w:p w:rsidR="002B453E" w:rsidRPr="00575EE2" w:rsidRDefault="002B453E" w:rsidP="00120ABA">
      <w:pPr>
        <w:pStyle w:val="TOC2"/>
        <w:rPr>
          <w:szCs w:val="20"/>
        </w:rPr>
        <w:sectPr w:rsidR="002B453E" w:rsidRPr="00575EE2" w:rsidSect="007C059F">
          <w:type w:val="continuous"/>
          <w:pgSz w:w="12240" w:h="15840"/>
          <w:pgMar w:top="432" w:right="1296" w:bottom="432" w:left="864" w:header="720" w:footer="720" w:gutter="0"/>
          <w:cols w:num="2" w:sep="1" w:space="432"/>
          <w:docGrid w:linePitch="360"/>
        </w:sectPr>
      </w:pPr>
    </w:p>
    <w:p w:rsidR="00C74813" w:rsidRPr="00575EE2" w:rsidRDefault="00C74813" w:rsidP="002D7172">
      <w:pPr>
        <w:pStyle w:val="Heading1"/>
        <w:rPr>
          <w:sz w:val="20"/>
          <w:szCs w:val="20"/>
        </w:rPr>
        <w:sectPr w:rsidR="00C74813" w:rsidRPr="00575EE2" w:rsidSect="00E41614">
          <w:type w:val="continuous"/>
          <w:pgSz w:w="12240" w:h="15840"/>
          <w:pgMar w:top="720" w:right="1296" w:bottom="720" w:left="864" w:header="720" w:footer="720" w:gutter="0"/>
          <w:cols w:num="2" w:space="432"/>
          <w:docGrid w:linePitch="360"/>
        </w:sectPr>
      </w:pPr>
      <w:bookmarkStart w:id="3" w:name="_Toc462326166"/>
    </w:p>
    <w:p w:rsidR="00120ABA" w:rsidRDefault="00120ABA">
      <w:pPr>
        <w:rPr>
          <w:rFonts w:asciiTheme="minorHAnsi" w:hAnsiTheme="minorHAnsi" w:cs="Times New Roman"/>
          <w:b/>
          <w:kern w:val="36"/>
          <w:sz w:val="18"/>
          <w:szCs w:val="18"/>
        </w:rPr>
      </w:pPr>
      <w:bookmarkStart w:id="4" w:name="_Toc472934185"/>
      <w:r>
        <w:rPr>
          <w:szCs w:val="18"/>
        </w:rPr>
        <w:lastRenderedPageBreak/>
        <w:br w:type="page"/>
      </w:r>
    </w:p>
    <w:p w:rsidR="00120ABA" w:rsidRDefault="00120ABA" w:rsidP="00120ABA">
      <w:pPr>
        <w:pStyle w:val="Heading1"/>
        <w:rPr>
          <w:szCs w:val="18"/>
        </w:rPr>
      </w:pPr>
      <w:bookmarkStart w:id="5" w:name="_Toc478717937"/>
      <w:r w:rsidRPr="00120ABA">
        <w:rPr>
          <w:szCs w:val="18"/>
        </w:rPr>
        <w:lastRenderedPageBreak/>
        <w:t>RECALLS</w:t>
      </w:r>
      <w:bookmarkEnd w:id="4"/>
      <w:bookmarkEnd w:id="5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showing Recalls with six columns: date, brand name, product description, reason/problem, company, details/photo"/>
      </w:tblPr>
      <w:tblGrid>
        <w:gridCol w:w="804"/>
        <w:gridCol w:w="1226"/>
        <w:gridCol w:w="4420"/>
        <w:gridCol w:w="2204"/>
        <w:gridCol w:w="1516"/>
      </w:tblGrid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02/24/2017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Edex</w:t>
              </w:r>
              <w:proofErr w:type="spellEnd"/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6461">
              <w:rPr>
                <w:rFonts w:ascii="Times New Roman" w:hAnsi="Times New Roman"/>
                <w:sz w:val="16"/>
                <w:szCs w:val="16"/>
              </w:rPr>
              <w:t>Alprostadil</w:t>
            </w:r>
            <w:proofErr w:type="spellEnd"/>
            <w:r w:rsidRPr="00E26461">
              <w:rPr>
                <w:rFonts w:ascii="Times New Roman" w:hAnsi="Times New Roman"/>
                <w:sz w:val="16"/>
                <w:szCs w:val="16"/>
              </w:rPr>
              <w:t xml:space="preserve"> for injection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Potential 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Endo Pharmaceuticals Inc.</w:t>
            </w:r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02/23/2017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Advanced Pharma</w:t>
              </w:r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All unexpired sterile injectable products labeled “latex free” that were produced at Advanced Pharma, Inc.’s Houston location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Products may contain synthetic latex and/or natural latex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Avella Specialty Pharmacy</w:t>
            </w:r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02/17/2017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Synergy Rx Pharmacy</w:t>
              </w:r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Non-sterile drug products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Lack of Quality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Synergy Rx Pharmacy</w:t>
            </w:r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02/14/2017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Synergy Rx Pharmacy</w:t>
              </w:r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Human Chorionic Gonadotropin (HCG) for injection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Synergy Rx Pharmacy</w:t>
            </w:r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02/08/2017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X-Gen</w:t>
              </w:r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Ibuprofen Lysine Injection, 20 mg/2 mL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Presence of particulate matter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6461">
              <w:rPr>
                <w:rFonts w:ascii="Times New Roman" w:hAnsi="Times New Roman"/>
                <w:sz w:val="16"/>
                <w:szCs w:val="16"/>
              </w:rPr>
              <w:t>Exela</w:t>
            </w:r>
            <w:proofErr w:type="spellEnd"/>
            <w:r w:rsidRPr="00E26461">
              <w:rPr>
                <w:rFonts w:ascii="Times New Roman" w:hAnsi="Times New Roman"/>
                <w:sz w:val="16"/>
                <w:szCs w:val="16"/>
              </w:rPr>
              <w:t xml:space="preserve"> Pharma Sciences, LLC</w:t>
            </w:r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01/24/2017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Hospira, Inc.</w:t>
              </w:r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Vancomycin Hydrochloride for injection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Particulate matter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Hospira, Inc.</w:t>
            </w:r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12/28/2016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Duravet</w:t>
              </w:r>
              <w:proofErr w:type="spellEnd"/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Duramycin-10 Soluble Powder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Stability Failure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6461">
              <w:rPr>
                <w:rFonts w:ascii="Times New Roman" w:hAnsi="Times New Roman"/>
                <w:sz w:val="16"/>
                <w:szCs w:val="16"/>
              </w:rPr>
              <w:t>Huvepharma</w:t>
            </w:r>
            <w:proofErr w:type="spellEnd"/>
            <w:r w:rsidRPr="00E2646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26461">
              <w:rPr>
                <w:rFonts w:ascii="Times New Roman" w:hAnsi="Times New Roman"/>
                <w:sz w:val="16"/>
                <w:szCs w:val="16"/>
              </w:rPr>
              <w:t>Inc</w:t>
            </w:r>
            <w:proofErr w:type="spellEnd"/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11/29/2016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Megajex</w:t>
              </w:r>
              <w:proofErr w:type="spellEnd"/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Male Sex Enhancer 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Unapproved new drug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 xml:space="preserve">MS Bionic, </w:t>
            </w:r>
            <w:proofErr w:type="spellStart"/>
            <w:r w:rsidRPr="00E26461">
              <w:rPr>
                <w:rFonts w:ascii="Times New Roman" w:hAnsi="Times New Roman"/>
                <w:sz w:val="16"/>
                <w:szCs w:val="16"/>
              </w:rPr>
              <w:t>Inc</w:t>
            </w:r>
            <w:proofErr w:type="spellEnd"/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11/24/2016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CVS and Kids Relief</w:t>
              </w:r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Homeopathic products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6461">
              <w:rPr>
                <w:rFonts w:ascii="Times New Roman" w:hAnsi="Times New Roman"/>
                <w:sz w:val="16"/>
                <w:szCs w:val="16"/>
              </w:rPr>
              <w:t>Misdeclared</w:t>
            </w:r>
            <w:proofErr w:type="spellEnd"/>
            <w:r w:rsidRPr="00E26461">
              <w:rPr>
                <w:rFonts w:ascii="Times New Roman" w:hAnsi="Times New Roman"/>
                <w:sz w:val="16"/>
                <w:szCs w:val="16"/>
              </w:rPr>
              <w:t xml:space="preserve"> Belladonna extract levels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Raritan Pharmaceuticals</w:t>
            </w:r>
          </w:p>
        </w:tc>
      </w:tr>
      <w:tr w:rsidR="00E26461" w:rsidTr="00E26461">
        <w:trPr>
          <w:trHeight w:val="1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11/18/2016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Tri-Coast Pharmacy Inc.</w:t>
              </w:r>
            </w:hyperlink>
            <w:r w:rsidR="00E26461" w:rsidRPr="00E26461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Sterile drug products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Concern for 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6"/>
                <w:szCs w:val="16"/>
              </w:rPr>
            </w:pPr>
            <w:r w:rsidRPr="00E26461">
              <w:rPr>
                <w:rFonts w:ascii="Times New Roman" w:hAnsi="Times New Roman"/>
                <w:sz w:val="16"/>
                <w:szCs w:val="16"/>
              </w:rPr>
              <w:t>Tri-Coast Pharmacy Inc.</w:t>
            </w:r>
          </w:p>
        </w:tc>
      </w:tr>
    </w:tbl>
    <w:p w:rsidR="00E26461" w:rsidRPr="00120ABA" w:rsidRDefault="00E26461" w:rsidP="00120ABA">
      <w:pPr>
        <w:pStyle w:val="Heading1"/>
        <w:rPr>
          <w:szCs w:val="18"/>
        </w:rPr>
      </w:pPr>
    </w:p>
    <w:p w:rsidR="00120ABA" w:rsidRDefault="00120ABA" w:rsidP="00120ABA">
      <w:pPr>
        <w:pStyle w:val="Heading1"/>
        <w:rPr>
          <w:szCs w:val="18"/>
        </w:rPr>
      </w:pPr>
      <w:bookmarkStart w:id="6" w:name="_Toc472934186"/>
      <w:bookmarkStart w:id="7" w:name="_Toc478717938"/>
      <w:r w:rsidRPr="00120ABA">
        <w:rPr>
          <w:szCs w:val="18"/>
        </w:rPr>
        <w:t>SHORTAGES</w:t>
      </w:r>
      <w:bookmarkEnd w:id="6"/>
      <w:bookmarkEnd w:id="7"/>
    </w:p>
    <w:tbl>
      <w:tblPr>
        <w:tblW w:w="0" w:type="auto"/>
        <w:tblCellSpacing w:w="15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showing Drugshortags"/>
      </w:tblPr>
      <w:tblGrid>
        <w:gridCol w:w="103"/>
        <w:gridCol w:w="5546"/>
        <w:gridCol w:w="30"/>
        <w:gridCol w:w="4258"/>
        <w:gridCol w:w="338"/>
      </w:tblGrid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1" w:tooltip="Link to Acetohydroxamic Acid (Lithostat) Tablet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Acetohydroxamic Acid (Lithostat) Tablets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8" w:name="A"/>
      <w:bookmarkEnd w:id="8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"https://www.accessdata.fda.gov/scripts/drugshortages/dsp_ActiveIngredientDetails.cfm?AI=Albuterol%20Sulfate%20Inhalation%20Solution%20%280.5per,%200.021per,%20and%200.042per%29&amp;st=c&amp;tab=tabs-1" \o "Link to Albuterol Sulfate Inhalation Solution (0.5%, 0.021%, and 0.042%)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Albuterol Sulfate Inhalation Solution (0.5%, 0.021%, and 0.042%)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2" w:tooltip="Link to Alitretinoin (Panretin) Gel detail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Alitretinoin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(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Panretin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) Gel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3" w:tooltip="Link to Anagrelide Hydrochloride Capsule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Anagrelide Hydrochloride Capsules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4" w:tooltip="Link to Asparaginase Erwinia Chrysanthemi (Erwinaze) detail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Asparaginase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Erwinia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Chrysanthemi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(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Erwinaze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)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5" w:tooltip="Link to Atropine Sulfat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Atropine Sulfate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9" w:name="B"/>
      <w:bookmarkEnd w:id="9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"https://www.accessdata.fda.gov/scripts/drugshortages/dsp_ActiveIngredientDetails.cfm?AI=Belatacept%20%28Nulojix%29%20Lyophilized%20Powder%20for%20Injection&amp;st=c&amp;tab=tabs-1" \o "Link to Belatacept (Nulojix) Lyophilized Powder for Injection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Belatacept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 xml:space="preserve"> (</w:t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Nulojix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) Lyophilized Powder for Injection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6" w:tooltip="Link to Bleomycin Sulfate for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Bleomycin Sulfate for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10" w:name="C"/>
      <w:bookmarkEnd w:id="10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"https://www.accessdata.fda.gov/scripts/drugshortages/dsp_ActiveIngredientDetails.cfm?AI=Caffeine%20Anhydrous%20%28125mg/mL%29;%20Sodium%20Benzoate%20%28125mg/mL%29%20Injection&amp;st=r&amp;tab=tabs-1" \o "Link to Caffeine Anhydrous (125mg/mL); Sodium Benzoate (125mg/mL) Injection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Caffeine Anhydrous (125mg/mL); Sodium Benzoate (125mg/mL) Injection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7" w:tooltip="Link to Calcium Chloride Injection, USP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Calcium Chloride Injection, USP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8" w:tooltip="Link to Calcium Gluconat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Calcium Gluconate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29" w:tooltip="Link to Cefepim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Cefepime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0" w:tooltip="Link to Cefotaxime Sodium (Claforan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Cefotaxime Sodium (Claforan)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1" w:tooltip="Link to Cefotetan Disodium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Cefotetan Disodium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2" w:tooltip="Link to Ceftazidime and Avibactam (AVYCAZ) for Injection, 2.5g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Ceftazidime and Avibactam (AVYCAZ) for Injection, 2.5g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3" w:tooltip="Link to Chloramphenicol Sodium Succinat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Chloramphenicol Sodium Succinate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4" w:tooltip="Link to Chloroquine Phosphate Tablet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Chloroquine Phosphate Tablets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11" w:name="D"/>
      <w:bookmarkEnd w:id="11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"https://www.accessdata.fda.gov/scripts/drugshortages/dsp_ActiveIngredientDetails.cfm?AI=Desmopressin%20Acetate%20Injection&amp;st=r&amp;tab=tabs-1" \o "Link to Desmopressin Acetate Injection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Desmopressin Acetate Injection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5" w:tooltip="Link to Dexamethasone Sodium Phosphat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Dexamethasone Sodium Phosphate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6" w:tooltip="Link to Dextrose 5% Injection Bag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Dextrose 5% Injection Bags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7" w:tooltip="Link to Dextrose Injection USP, 70%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Dextrose Injection USP, 70%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8" w:tooltip="Link to Dihydroergotamine Mesylat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Dihydroergotamine Mesylate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39" w:tooltip="Link to Disopyramide Phosphate (Norpace) Capsule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Disopyramide Phosphate (Norpace) Capsules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0" w:tooltip="Link to Doxorubicin Lyophilized Powder for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Doxorubicin Lyophilized Powder for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12" w:name="E"/>
      <w:bookmarkEnd w:id="12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"https://www.accessdata.fda.gov/scripts/drugshortages/dsp_ActiveIngredientDetails.cfm?AI=Epinephrine%20Injection,%200.1%20mg/mL&amp;st=c&amp;tab=tabs-1" \o "Link to Epinephrine Injection, 0.1 mg/mL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Epinephrine Injection, 0.1 mg/mL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1" w:tooltip="Link to Epinephrine Injection, 1 mg/mL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Epinephrine Injection, 1 mg/mL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2" w:tooltip="Link to Estradiol Valerate Injection, USP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Estradiol Valerate Injection, USP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3" w:tooltip="Link to Ethiodized Oil (Lipiodol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Ethiodized Oil (Lipiodol)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4" w:tooltip="Link to Etoposide Phosphate (Etopophos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Etoposide Phosphate (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Etopophos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13" w:name="F"/>
      <w:bookmarkEnd w:id="13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"https://www.accessdata.fda.gov/scripts/drugshortages/dsp_ActiveIngredientDetails.cfm?AI=Fentanyl%20Citrate%20%28Sublimaze%29%20Injection&amp;st=c&amp;tab=tabs-1" \o "Link to Fentanyl Citrate (Sublimaze) Injection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Fentanyl Citrate (Sublimaze) Injection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5" w:tooltip="Link to Fomepizol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Fomepizole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14" w:name="G"/>
      <w:bookmarkEnd w:id="14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E26461">
              <w:rPr>
                <w:rFonts w:ascii="Times New Roman" w:hAnsi="Times New Roman"/>
                <w:sz w:val="18"/>
                <w:szCs w:val="18"/>
              </w:rPr>
              <w:instrText xml:space="preserve"> HYPERLINK "https://www.accessdata.fda.gov/scripts/drugshortages/dsp_ActiveIngredientDetails.cfm?AI=Gemifloxacin%20Mesylate%20%28Factive%29%20Tablets&amp;st=c&amp;tab=tabs-1" \o "Link to Gemifloxacin Mesylate (Factive) Tablets detail" </w:instrTex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Gemifloxacin Mesylate (Factive) Tablets</w: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15" w:name="H"/>
      <w:bookmarkEnd w:id="15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E26461">
              <w:rPr>
                <w:rFonts w:ascii="Times New Roman" w:hAnsi="Times New Roman"/>
                <w:sz w:val="18"/>
                <w:szCs w:val="18"/>
              </w:rPr>
              <w:instrText xml:space="preserve"> HYPERLINK "https://www.accessdata.fda.gov/scripts/drugshortages/dsp_ActiveIngredientDetails.cfm?AI=Hydroxyamphetamine%20Hydrobromide/Tropicamide%20%28Paremyd%29&amp;st=c&amp;tab=tabs-1" \o "Link to Hydroxyamphetamine Hydrobromide/Tropicamide (Paremyd) detail" </w:instrTex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Hydroxyamphetamine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Hydrobromide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/</w:t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Tropicamide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 xml:space="preserve"> (</w:t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Paremyd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)</w: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16" w:name="I"/>
      <w:bookmarkEnd w:id="16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"https://www.accessdata.fda.gov/scripts/drugshortages/dsp_ActiveIngredientDetails.cfm?AI=Imipenem%20and%20Cilastatin%20for%20Injection,%20USP&amp;st=c&amp;tab=tabs-1" \o "Link to Imipenem and Cilastatin for Injection, USP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Imipenem and Cilastatin for Injection, USP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6" w:tooltip="Link to Indigotindisulfonate Sodium (Indigo Carmine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Indigotindisulfonate Sodium (Indigo Carmine)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17" w:name="K"/>
      <w:bookmarkEnd w:id="17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E26461">
              <w:rPr>
                <w:rFonts w:ascii="Times New Roman" w:hAnsi="Times New Roman"/>
                <w:sz w:val="18"/>
                <w:szCs w:val="18"/>
              </w:rPr>
              <w:instrText xml:space="preserve"> HYPERLINK "https://www.accessdata.fda.gov/scripts/drugshortages/dsp_ActiveIngredientDetails.cfm?AI=Ketoprofen%20Capsules&amp;st=r&amp;tab=tabs-1" \o "Link to Ketoprofen Capsules detail" </w:instrTex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Ketoprofen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 xml:space="preserve"> Capsules</w: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18" w:name="L"/>
      <w:bookmarkEnd w:id="18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"https://www.accessdata.fda.gov/scripts/drugshortages/dsp_ActiveIngredientDetails.cfm?AI=L-Cysteine%20Hydrochloride%20Injection&amp;st=c&amp;tab=tabs-1" \o "Link to L-Cysteine Hydrochloride Injection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L-Cysteine Hydrochloride Injection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7" w:tooltip="Link to Labetalol Hydrochlorid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Labetalol Hydrochloride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8" w:tooltip="Link to Leucovorin Calcium Lyophilized Powder for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Leucovorin Calcium Lyophilized Powder for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49" w:tooltip="Link to Leuprolide Acetat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Leuprolide Acetate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0" w:tooltip="Link to Lidocaine Hydrochloride (Xylocaine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Lidocaine Hydrochloride (Xylocaine)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1" w:tooltip="Link to LifeCare PCA™ Sterile Empty Vial and Injector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LifeCare PCA™ Sterile Empty Vial and Injector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2" w:tooltip="Link to Liotrix (Thyrolar) Tablet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Liotrix (Thyrolar) Tablets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19" w:name="M"/>
      <w:bookmarkEnd w:id="19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"https://www.accessdata.fda.gov/scripts/drugshortages/dsp_ActiveIngredientDetails.cfm?AI=Mecasermin%20%5brDNA%20origin%5d%20%28Increlex%29%20Injection&amp;st=c&amp;tab=tabs-1" \o "Link to Mecasermin [rDNA origin] (Increlex) Injection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Mecasermin [rDNA origin] (Increlex) Injection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3" w:tooltip="Link to Methylprednisolone Sodium Succinate for Injection, USP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Methylprednisolone Sodium Succinate for Injection, USP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4" w:tooltip="Link to Morphine Sulfate Injection, USP, CII, (Preservative-Free)(For PCA Use Only)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Morphine Sulfate Injection, USP, CII, (Preservative-Free)(For PCA Use Only)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5" w:tooltip="Link to Multi-Vitamin Infusion (Adult and Pediatric)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Multi-Vitamin Infusion (Adult and Pediatric)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6" w:tooltip="Link to Mupirocin Calcium Nasal Ointment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Mupirocin Calcium Nasal Ointment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20" w:name="N"/>
      <w:bookmarkEnd w:id="20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"https://www.accessdata.fda.gov/scripts/drugshortages/dsp_ActiveIngredientDetails.cfm?AI=Nimodipine%20%28Nymalize%29%20Oral%20Solution&amp;st=r&amp;tab=tabs-1" \o "Link to Nimodipine (Nymalize) Oral Solution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Nimodipine (Nymalize) Oral Solution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7" w:tooltip="Link to Nitrous Oxide, Ga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Nitrous Oxide, Gas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21" w:name="P"/>
      <w:bookmarkEnd w:id="21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"https://www.accessdata.fda.gov/scripts/drugshortages/dsp_ActiveIngredientDetails.cfm?AI=Penicillin%20G%20Benzathine%20%28Bicillin%20L-A%29%20Injection&amp;st=c&amp;tab=tabs-1" \o "Link to Penicillin G Benzathine (Bicillin L-A) Injection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Penicillin G Benzathine (Bicillin L-A) Injection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8" w:tooltip="Link to Penicillin G Benzathine and Penicillin G Procaine (Bicillin C-R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Penicillin G Benzathine and Penicillin G Procaine (Bicillin C-R)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59" w:tooltip="Link to Penicillin G Procain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Penicillin G Procaine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0" w:tooltip="Link to Peritoneal Dialysis Solution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Peritoneal Dialysis Solutions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1" w:tooltip="Link to Piperacillin and Tazobactam (Zosyn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Piperacillin and Tazobactam (Zosyn)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2" w:tooltip="Link to Potassium Chloride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Potassium Chloride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3" w:tooltip="Link to Procainamide Hydrochloride Injection, USP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Procainamide Hydrochloride Injection, USP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4" w:tooltip="Link to Promethazine (Phenergan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Promethazine (Phenergan)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22" w:name="R"/>
      <w:bookmarkEnd w:id="22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"https://www.accessdata.fda.gov/scripts/drugshortages/dsp_ActiveIngredientDetails.cfm?AI=Ranitidine%20Injection,%20USP&amp;st=c&amp;tab=tabs-1" \o "Link to Ranitidine Injection, USP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Ranitidine Injection, USP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5" w:tooltip="Link to Rocuronium Bromide Injection detail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Rocuronium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Bromide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bookmarkStart w:id="23" w:name="S"/>
      <w:bookmarkEnd w:id="23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"https://www.accessdata.fda.gov/scripts/drugshortages/dsp_ActiveIngredientDetails.cfm?AI=Sacrosidase%20%28Sucraid%29%20Oral%20Solution&amp;st=c&amp;tab=tabs-1" \o "Link to Sacrosidase (Sucraid) Oral Solution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Sacrosidase (Sucraid) Oral Solution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6" w:tooltip="Link to Sclerosol Intrapleural Aerosol detail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Sclerosol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Intrapleural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Aerosol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7" w:tooltip="Link to Scopolamine (Transderm Scop) Transdermal System Patch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Scopolamine (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Transderm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Scop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) Transdermal System Patch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8" w:tooltip="Link to Sincalide (Kinevac) Lyophilized Powder for Injection detail" w:history="1"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Sincalide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(</w:t>
              </w:r>
              <w:proofErr w:type="spellStart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Kinevac</w:t>
              </w:r>
              <w:proofErr w:type="spellEnd"/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) Lyophilized Powder for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69" w:tooltip="Link to Sodium Acetate Injection, USP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Sodium Acetate Injection, USP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0" w:tooltip="Link to Sodium Bicarbonate Injection, USP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Sodium Bicarbonate Injection, USP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24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1" w:tooltip="Link to Sodium Chloride 0.9% Injection Bag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Sodium Chloride 0.9% Injection Bags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2" w:tooltip="Link to Sodium Chloride 23.4%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Sodium Chloride 23.4%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3" w:tooltip="Link to Sterile Talc Powder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Sterile Talc Powder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4" w:tooltip="Link to Sufentanil Citrate (Sufenta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Sufentanil Citrate (Sufenta)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5" w:tooltip="Link to Sumatriptan (Imitrex) Nasal Spray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Sumatriptan (Imitrex) Nasal Spray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24" w:name="T"/>
      <w:bookmarkEnd w:id="24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fldChar w:fldCharType="begin"/>
            </w:r>
            <w:r w:rsidRPr="00E26461">
              <w:rPr>
                <w:sz w:val="18"/>
                <w:szCs w:val="18"/>
              </w:rPr>
              <w:instrText xml:space="preserve"> HYPERLINK "https://www.accessdata.fda.gov/scripts/drugshortages/dsp_ActiveIngredientDetails.cfm?AI=Technetium%20Tc99m%20Succimer%20Injection%20%28DMSA%29&amp;st=c&amp;tab=tabs-1" \o "Link to Technetium Tc99m Succimer Injection (DMSA) detail" </w:instrText>
            </w:r>
            <w:r w:rsidRPr="00E26461">
              <w:rPr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Technetium Tc99m Succimer Injection (DMSA)</w:t>
            </w:r>
            <w:r w:rsidRPr="00E26461">
              <w:rPr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6" w:tooltip="Link to Theophylline Extended Release Tablets and Capsule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Theophylline Extended Release Tablets and Capsules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7" w:tooltip="Link to Tigecycline (Tygacil)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Tigecycline (Tygacil)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Currently in Shortage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8" w:tooltip="Link to Tobramycin Injection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Tobramycin Injection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79" w:tooltip="Link to Tretinoin Capsule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Tretinoin Capsules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B5382B">
            <w:pPr>
              <w:rPr>
                <w:rFonts w:ascii="Times New Roman" w:hAnsi="Times New Roman"/>
                <w:sz w:val="18"/>
                <w:szCs w:val="18"/>
              </w:rPr>
            </w:pPr>
            <w:hyperlink r:id="rId80" w:tooltip="Link to Trimipramine Maleate (SURMONTIL) Capsules detail" w:history="1">
              <w:r w:rsidR="00E26461" w:rsidRPr="00E26461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Trimipramine Maleate (SURMONTIL) Capsules</w:t>
              </w:r>
            </w:hyperlink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25" w:name="V"/>
      <w:bookmarkEnd w:id="25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E26461">
              <w:rPr>
                <w:rFonts w:ascii="Times New Roman" w:hAnsi="Times New Roman"/>
                <w:sz w:val="18"/>
                <w:szCs w:val="18"/>
              </w:rPr>
              <w:instrText xml:space="preserve"> HYPERLINK "https://www.accessdata.fda.gov/scripts/drugshortages/dsp_ActiveIngredientDetails.cfm?AI=Vancomycin%20Hydrochloride%20for%20Injection,%20USP&amp;st=r&amp;tab=tabs-1" \o "Link to Vancomycin Hydrochloride for Injection, USP detail" </w:instrTex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Vancomycin Hydrochloride for Injection, USP</w: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bookmarkStart w:id="26" w:name="W"/>
      <w:bookmarkEnd w:id="26"/>
      <w:tr w:rsidR="00E26461" w:rsidRPr="00E26461" w:rsidTr="00E26461">
        <w:trPr>
          <w:gridBefore w:val="1"/>
          <w:gridAfter w:val="1"/>
          <w:wBefore w:w="60" w:type="dxa"/>
          <w:wAfter w:w="236" w:type="dxa"/>
          <w:trHeight w:val="43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E26461">
              <w:rPr>
                <w:rFonts w:ascii="Times New Roman" w:hAnsi="Times New Roman"/>
                <w:sz w:val="18"/>
                <w:szCs w:val="18"/>
              </w:rPr>
              <w:instrText xml:space="preserve"> HYPERLINK "https://www.accessdata.fda.gov/scripts/drugshortages/dsp_ActiveIngredientDetails.cfm?AI=Water-Miscible%20Vitamin%20A%20Palmitate%20%28Aquasol%20A%20Parenteral%29&amp;st=r&amp;tab=tabs-1" \o "Link to Water-Miscible Vitamin A Palmitate (Aquasol A Parenteral) detail" </w:instrTex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Water-Miscible Vitamin A Palmitate (</w:t>
            </w:r>
            <w:proofErr w:type="spellStart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>Aquasol</w:t>
            </w:r>
            <w:proofErr w:type="spellEnd"/>
            <w:r w:rsidRPr="00E26461">
              <w:rPr>
                <w:rStyle w:val="Hyperlink"/>
                <w:rFonts w:ascii="Times New Roman" w:hAnsi="Times New Roman"/>
                <w:color w:val="0000FF"/>
                <w:sz w:val="18"/>
                <w:szCs w:val="18"/>
              </w:rPr>
              <w:t xml:space="preserve"> A Parenteral)</w:t>
            </w:r>
            <w:r w:rsidRPr="00E2646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61" w:rsidRPr="00E26461" w:rsidRDefault="00E26461">
            <w:pPr>
              <w:rPr>
                <w:rFonts w:ascii="Times New Roman" w:hAnsi="Times New Roman"/>
                <w:sz w:val="18"/>
                <w:szCs w:val="18"/>
              </w:rPr>
            </w:pPr>
            <w:r w:rsidRPr="00E2646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Resolved </w:t>
            </w:r>
          </w:p>
        </w:tc>
      </w:tr>
      <w:tr w:rsidR="00E26461" w:rsidRPr="00E26461" w:rsidTr="00E26461">
        <w:tblPrEx>
          <w:tblCellSpacing w:w="0" w:type="nil"/>
        </w:tblPrEx>
        <w:trPr>
          <w:trHeight w:val="31680"/>
        </w:trPr>
        <w:tc>
          <w:tcPr>
            <w:tcW w:w="470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6461" w:rsidRPr="00E26461" w:rsidRDefault="00E26461" w:rsidP="00E2646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6461">
              <w:rPr>
                <w:sz w:val="18"/>
                <w:szCs w:val="18"/>
              </w:rPr>
              <w:lastRenderedPageBreak/>
              <w:t>MEDICATION GUIFES UPDATED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81" w:anchor="page=46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Advair HFA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(fluticasone propionate and salmeterol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xinafoate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[2/2017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6772F890" wp14:editId="40B696A3">
                  <wp:extent cx="438150" cy="114300"/>
                  <wp:effectExtent l="0" t="0" r="0" b="0"/>
                  <wp:docPr id="26" name="Picture 26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84" w:anchor="page=22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Anaprox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(naproxen sodium) [8/2016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37BDBB64" wp14:editId="04CAAC72">
                  <wp:extent cx="438150" cy="114300"/>
                  <wp:effectExtent l="0" t="0" r="0" b="0"/>
                  <wp:docPr id="25" name="Picture 25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85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Androgel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(1%) (testosterone) [2014 </w:t>
            </w:r>
          </w:p>
          <w:p w:rsidR="00E26461" w:rsidRPr="00E26461" w:rsidRDefault="00E26461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26461">
              <w:rPr>
                <w:rFonts w:ascii="Times New Roman" w:eastAsia="Times New Roman" w:hAnsi="Times New Roman"/>
                <w:sz w:val="18"/>
                <w:szCs w:val="18"/>
              </w:rPr>
              <w:t>Vilanterol</w:t>
            </w:r>
            <w:proofErr w:type="spellEnd"/>
            <w:r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[3/2017 version] </w:t>
            </w:r>
            <w:r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6E463EF8" wp14:editId="17EA9AB8">
                  <wp:extent cx="438150" cy="114300"/>
                  <wp:effectExtent l="0" t="0" r="0" b="0"/>
                  <wp:docPr id="24" name="Picture 24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86" w:anchor="page=30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Aptryxol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( 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desvenlafaxine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) extended Release Tablets 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87" w:anchor="page=32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Arymo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ER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(morphine sulfate) 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88" w:anchor="page=14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Axiron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(testosterone)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89" w:anchor="page=18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Banzel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rufinamide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[2015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0" w:anchor="page=19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Bavencio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avelumab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E3E4A9B" wp14:editId="56C0D3E8">
                  <wp:extent cx="355600" cy="107950"/>
                  <wp:effectExtent l="0" t="0" r="6350" b="6350"/>
                  <wp:docPr id="23" name="Picture 23" descr="the word new in a red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word new in a red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r:link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3" w:anchor="page=19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Cambia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(diclofenac)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3E8E3C94" wp14:editId="71B6D6AD">
                  <wp:extent cx="438150" cy="114300"/>
                  <wp:effectExtent l="0" t="0" r="0" b="0"/>
                  <wp:docPr id="22" name="Picture 22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4" w:anchor="page=25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Daytrana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(methylphenidate) [2017 version] 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5" w:anchor="page=45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Depakene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valproic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acid) [3/2017 version] 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0E568DAE" wp14:editId="2986162B">
                  <wp:extent cx="438150" cy="114300"/>
                  <wp:effectExtent l="0" t="0" r="0" b="0"/>
                  <wp:docPr id="21" name="Picture 21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6" w:anchor="page=45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Depakote ER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(divalproex sodium)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80D2DD0" wp14:editId="4CA35543">
                  <wp:extent cx="438150" cy="114300"/>
                  <wp:effectExtent l="0" t="0" r="0" b="0"/>
                  <wp:docPr id="20" name="Picture 20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E26461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6461">
              <w:rPr>
                <w:rFonts w:ascii="Times New Roman" w:eastAsia="Times New Roman" w:hAnsi="Times New Roman"/>
                <w:sz w:val="18"/>
                <w:szCs w:val="18"/>
              </w:rPr>
              <w:t>] 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7" w:anchor="page=27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Epzicom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abacavir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sulfate and lamivudine)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310AB6DE" wp14:editId="03164017">
                  <wp:extent cx="438150" cy="114300"/>
                  <wp:effectExtent l="0" t="0" r="0" b="0"/>
                  <wp:docPr id="19" name="Picture 19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E26461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version] </w:t>
            </w:r>
            <w:r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07A552E1" wp14:editId="6C692EC5">
                  <wp:extent cx="438150" cy="114300"/>
                  <wp:effectExtent l="0" t="0" r="0" b="0"/>
                  <wp:docPr id="18" name="Picture 18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8" w:anchor="page=27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Fetzima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 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levomilnacipran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9" w:anchor="page=40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Fluoxetine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(Fluoxetine)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0" w:anchor="page=30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Fluvoxamine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(Fluvoxamine Maleate) [2014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1" w:anchor="page=14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Focalin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dexmethylphenidate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hydrochloride)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2" w:anchor="page=17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Focalin XR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dexmethylphenidate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hydrochloride)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3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Forfivo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XL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(bupropion hydrochloride) [8/2016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A3432C5" wp14:editId="5F8C79D2">
                  <wp:extent cx="438150" cy="114300"/>
                  <wp:effectExtent l="0" t="0" r="0" b="0"/>
                  <wp:docPr id="17" name="Picture 17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E26461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6461">
              <w:rPr>
                <w:rFonts w:ascii="Times New Roman" w:eastAsia="Times New Roman" w:hAnsi="Times New Roman"/>
                <w:sz w:val="18"/>
                <w:szCs w:val="18"/>
              </w:rPr>
              <w:t>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4" w:anchor="page=31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Glyxambi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empagliflozin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and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linagliptin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Tablets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2B2A475B" wp14:editId="10002E47">
                  <wp:extent cx="438150" cy="114300"/>
                  <wp:effectExtent l="0" t="0" r="0" b="0"/>
                  <wp:docPr id="16" name="Picture 16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5" w:anchor="page=8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Hycodan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 hydrocodone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bitartrate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and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homatropine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methylbromide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[2017 version]</w:t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6" w:anchor="page=20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Jentadueto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linagliptin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and metformin hydrochloride) [3/2017 version]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71FC0074" wp14:editId="6BAA57DA">
                  <wp:extent cx="438150" cy="114300"/>
                  <wp:effectExtent l="0" t="0" r="0" b="0"/>
                  <wp:docPr id="15" name="Picture 15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7" w:anchor="page=20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Jentadueto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XR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 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linagliptin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and metformin hydrochloride) [7/2017 version] 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00F92DD3" wp14:editId="725FB338">
                  <wp:extent cx="438150" cy="114300"/>
                  <wp:effectExtent l="0" t="0" r="0" b="0"/>
                  <wp:docPr id="14" name="Picture 14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8" w:anchor="page=20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Linzess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linaclotide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5C6B54B1" wp14:editId="1C9CFE84">
                  <wp:extent cx="438150" cy="114300"/>
                  <wp:effectExtent l="0" t="0" r="0" b="0"/>
                  <wp:docPr id="13" name="Picture 13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9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Lotronex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alosetron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hydrochloride) [/2016 version]</w:t>
            </w:r>
          </w:p>
        </w:tc>
        <w:tc>
          <w:tcPr>
            <w:tcW w:w="4687" w:type="dxa"/>
            <w:gridSpan w:val="3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0" w:anchor="page=21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Naprosyn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(naproxen)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4DDCDD3A" wp14:editId="2D1FDAA8">
                  <wp:extent cx="438150" cy="114300"/>
                  <wp:effectExtent l="0" t="0" r="0" b="0"/>
                  <wp:docPr id="12" name="Picture 12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1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Nardil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phenelzine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sulfate) [2007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2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Natpara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(parathyroid hormone) for injection [12/2015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3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Nesina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alogliptin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[4/2016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4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Neurontin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(gabapentin) [9/2015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5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Nexium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(esomeprazole magnesium) [3/2014 version] 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6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Nizoral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(ketoconazole) [2014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7" w:anchor="page=13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Noctiva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(desmopressin acetate) [3/2017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8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Nolvadex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(tamoxifen) [2006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9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Noroxin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norfloxacin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0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Norpramin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desipramine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hydrochloride) [2014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1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Novantrone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mitoXantrone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[2012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2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Nplate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romiplostim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[4/2016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3" w:anchor="page=22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NSAID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(Nonsteroidal Anti-inflammatory Drugs) [8/2016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3A1417AD" wp14:editId="2FDD2DFA">
                  <wp:extent cx="438150" cy="114300"/>
                  <wp:effectExtent l="0" t="0" r="0" b="0"/>
                  <wp:docPr id="11" name="Picture 11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4" w:anchor="page=32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Nucynta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tapentadol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hydrochloride) [11/2016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5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Nucynta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ER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tapentadol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[2014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6" w:anchor="page=44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Nulojix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belatacept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[2014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7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NuLytely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(polyethylene glycol 3500, potassium chloride, sodium bicarbonate, and sodium chloride) [2013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8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Nuvigil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armodafinil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[4/2015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9" w:anchor="page=10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Obredon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 (hydrocodone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bitartrate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and guaifenesin) [2017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0" w:anchor="page=12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Odomzo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sonidegib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[2015]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1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Oleptro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(trazodone hydrochloride) [2014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2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Omontys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peginesatide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[2012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3" w:anchor="page=27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Onfi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clobazam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4" w:anchor="page=31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Onglyza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saxagliptin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hydrochloride) [2/2017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5" w:anchor="page=32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Onsolis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(fentanyl buccal soluble film) [2016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6" w:anchor="page=25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Opana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ER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oxymorphone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hydrochloride) [2016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7" w:anchor="page=59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Opdivo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nivolumab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) [2017 version]</w:t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8" w:anchor="page=18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Opsumit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macitentan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53399966" wp14:editId="63BEC621">
                  <wp:extent cx="438150" cy="114300"/>
                  <wp:effectExtent l="0" t="0" r="0" b="0"/>
                  <wp:docPr id="10" name="Picture 10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9" w:anchor="page=28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Promacta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eltrombopag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[3/2017version]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28C3C54B" wp14:editId="797497E6">
                  <wp:extent cx="438150" cy="114300"/>
                  <wp:effectExtent l="0" t="0" r="0" b="0"/>
                  <wp:docPr id="9" name="Picture 9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E26461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08F4419A" wp14:editId="1D856BEB">
                  <wp:extent cx="438150" cy="114300"/>
                  <wp:effectExtent l="0" t="0" r="0" b="0"/>
                  <wp:docPr id="8" name="Picture 8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40" w:anchor="page=14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Tradjenta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linagliptin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2289C7FA" wp14:editId="1AC97EBD">
                  <wp:extent cx="438150" cy="114300"/>
                  <wp:effectExtent l="0" t="0" r="0" b="0"/>
                  <wp:docPr id="7" name="Picture 7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41" w:anchor="page=26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Trintellix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vortioxetine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3F0FE5FD" wp14:editId="5FF6DFC5">
                  <wp:extent cx="438150" cy="114300"/>
                  <wp:effectExtent l="0" t="0" r="0" b="0"/>
                  <wp:docPr id="6" name="Picture 6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42" w:anchor="page=48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Viekira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Pak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ombitasvir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paritaprevir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, and ritonavir tablets;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dasabuvir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tablets)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CF35FA3" wp14:editId="3FA8A63D">
                  <wp:extent cx="438150" cy="114300"/>
                  <wp:effectExtent l="0" t="0" r="0" b="0"/>
                  <wp:docPr id="5" name="Picture 5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43" w:anchor="page=48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Viekira</w:t>
              </w:r>
              <w:proofErr w:type="spellEnd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 xml:space="preserve"> XR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 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dasabuvir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ombitasvir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paritaprevir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, and ritonavir) [3/2017 version] 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43FE4A93" wp14:editId="0D7FD022">
                  <wp:extent cx="438150" cy="114300"/>
                  <wp:effectExtent l="0" t="0" r="0" b="0"/>
                  <wp:docPr id="4" name="Picture 4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44" w:anchor="page=37" w:tgtFrame="_blank" w:history="1"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Xigduo XR</w:t>
              </w:r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 ( 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Depagliflozin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and Metformin HCL extended release ) [8/2016 version] 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7B605CF3" wp14:editId="3ADAC3C0">
                  <wp:extent cx="438150" cy="114300"/>
                  <wp:effectExtent l="0" t="0" r="0" b="0"/>
                  <wp:docPr id="2" name="Picture 2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61" w:rsidRPr="00E26461" w:rsidRDefault="00B5382B" w:rsidP="00AF0D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45" w:anchor="page=28" w:tgtFrame="_blank" w:history="1">
              <w:proofErr w:type="spellStart"/>
              <w:r w:rsidR="00E26461" w:rsidRPr="00E26461">
                <w:rPr>
                  <w:rStyle w:val="Hyperlink"/>
                  <w:rFonts w:ascii="Times New Roman" w:eastAsia="Times New Roman" w:hAnsi="Times New Roman"/>
                  <w:color w:val="0000FF"/>
                  <w:sz w:val="18"/>
                  <w:szCs w:val="18"/>
                </w:rPr>
                <w:t>Ziagen</w:t>
              </w:r>
              <w:proofErr w:type="spellEnd"/>
            </w:hyperlink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>abacavir</w:t>
            </w:r>
            <w:proofErr w:type="spellEnd"/>
            <w:r w:rsidR="00E26461" w:rsidRPr="00E26461">
              <w:rPr>
                <w:rFonts w:ascii="Times New Roman" w:eastAsia="Times New Roman" w:hAnsi="Times New Roman"/>
                <w:sz w:val="18"/>
                <w:szCs w:val="18"/>
              </w:rPr>
              <w:t xml:space="preserve"> sulfate) [3/2017 version] </w:t>
            </w:r>
            <w:r w:rsidR="00E26461" w:rsidRPr="00E26461">
              <w:rPr>
                <w:rFonts w:ascii="Times New Roman" w:eastAsia="Times New Roman" w:hAnsi="Times New Roman"/>
                <w:noProof/>
                <w:sz w:val="18"/>
                <w:szCs w:val="18"/>
              </w:rPr>
              <w:drawing>
                <wp:inline distT="0" distB="0" distL="0" distR="0" wp14:anchorId="75945EC2" wp14:editId="580439A7">
                  <wp:extent cx="438150" cy="114300"/>
                  <wp:effectExtent l="0" t="0" r="0" b="0"/>
                  <wp:docPr id="1" name="Picture 1" descr="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B28" w:rsidRDefault="00120ABA" w:rsidP="009F3870">
      <w:pPr>
        <w:pStyle w:val="Heading1"/>
      </w:pPr>
      <w:bookmarkStart w:id="27" w:name="_Toc472934187"/>
      <w:bookmarkStart w:id="28" w:name="_Toc478717939"/>
      <w:bookmarkEnd w:id="2"/>
      <w:bookmarkEnd w:id="3"/>
      <w:r>
        <w:lastRenderedPageBreak/>
        <w:t>D</w:t>
      </w:r>
      <w:r w:rsidR="009F3870" w:rsidRPr="00512062">
        <w:t>RUG</w:t>
      </w:r>
      <w:bookmarkStart w:id="29" w:name="_Toc472934198"/>
      <w:bookmarkEnd w:id="27"/>
      <w:bookmarkEnd w:id="28"/>
    </w:p>
    <w:p w:rsidR="00F47B28" w:rsidRPr="007151E6" w:rsidRDefault="00F47B28" w:rsidP="007151E6">
      <w:pPr>
        <w:pStyle w:val="Heading2"/>
        <w:ind w:left="1080"/>
        <w:rPr>
          <w:sz w:val="20"/>
          <w:szCs w:val="20"/>
        </w:rPr>
      </w:pPr>
      <w:bookmarkStart w:id="30" w:name="_Toc478717940"/>
      <w:r w:rsidRPr="007151E6">
        <w:rPr>
          <w:sz w:val="20"/>
          <w:szCs w:val="20"/>
        </w:rPr>
        <w:t>New Eczema Drug Promising in Early Trial</w:t>
      </w:r>
      <w:bookmarkEnd w:id="30"/>
    </w:p>
    <w:p w:rsidR="00F47B28" w:rsidRPr="007151E6" w:rsidRDefault="00B5382B" w:rsidP="007151E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46" w:history="1">
        <w:r w:rsidR="00F47B28" w:rsidRPr="00BD1CEC">
          <w:rPr>
            <w:rStyle w:val="Hyperlink"/>
          </w:rPr>
          <w:t>https://medlineplus.gov/news/fullstory_163883.html?utm_source=email&amp;utm_medium=share&amp;utm_campaign=mplus_share</w:t>
        </w:r>
      </w:hyperlink>
    </w:p>
    <w:p w:rsidR="009F3870" w:rsidRDefault="009F3870" w:rsidP="009F3870">
      <w:pPr>
        <w:pStyle w:val="Heading1"/>
        <w:rPr>
          <w:sz w:val="20"/>
          <w:szCs w:val="20"/>
        </w:rPr>
      </w:pPr>
      <w:bookmarkStart w:id="31" w:name="_Toc478717941"/>
      <w:r w:rsidRPr="00575EE2">
        <w:rPr>
          <w:sz w:val="20"/>
          <w:szCs w:val="20"/>
        </w:rPr>
        <w:t>HOSPITAL</w:t>
      </w:r>
      <w:bookmarkEnd w:id="29"/>
      <w:bookmarkEnd w:id="31"/>
      <w:r w:rsidRPr="00575EE2">
        <w:rPr>
          <w:sz w:val="20"/>
          <w:szCs w:val="20"/>
        </w:rPr>
        <w:t xml:space="preserve"> </w:t>
      </w:r>
    </w:p>
    <w:p w:rsidR="00A04002" w:rsidRDefault="00A04002" w:rsidP="00A04002">
      <w:pPr>
        <w:pStyle w:val="Heading1"/>
        <w:rPr>
          <w:sz w:val="20"/>
          <w:szCs w:val="20"/>
        </w:rPr>
      </w:pPr>
      <w:bookmarkStart w:id="32" w:name="_Toc472934202"/>
      <w:bookmarkStart w:id="33" w:name="_Toc478717942"/>
      <w:r w:rsidRPr="002E65A2">
        <w:rPr>
          <w:sz w:val="20"/>
          <w:szCs w:val="20"/>
        </w:rPr>
        <w:t>FDA</w:t>
      </w:r>
      <w:bookmarkEnd w:id="32"/>
      <w:bookmarkEnd w:id="33"/>
      <w:r w:rsidRPr="002E65A2">
        <w:rPr>
          <w:sz w:val="20"/>
          <w:szCs w:val="20"/>
        </w:rPr>
        <w:t xml:space="preserve"> </w:t>
      </w:r>
    </w:p>
    <w:p w:rsidR="00500D82" w:rsidRPr="00500D82" w:rsidRDefault="00500D82" w:rsidP="00500D82">
      <w:pPr>
        <w:pStyle w:val="Heading2"/>
        <w:ind w:left="1080"/>
        <w:rPr>
          <w:sz w:val="20"/>
          <w:szCs w:val="20"/>
        </w:rPr>
      </w:pPr>
      <w:bookmarkStart w:id="34" w:name="_Toc478717943"/>
      <w:r w:rsidRPr="00500D82">
        <w:rPr>
          <w:sz w:val="20"/>
          <w:szCs w:val="20"/>
        </w:rPr>
        <w:t>FDA Approves New Option for Type 2 Diabetes</w:t>
      </w:r>
      <w:bookmarkEnd w:id="34"/>
    </w:p>
    <w:p w:rsidR="00500D82" w:rsidRDefault="00B5382B" w:rsidP="00500D82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47" w:history="1">
        <w:r w:rsidR="00F47B28" w:rsidRPr="00BD1CEC">
          <w:rPr>
            <w:rStyle w:val="Hyperlink"/>
          </w:rPr>
          <w:t>http://www.consultant360.com/exclusives/fda-approves-new-option-poorly-controlled-type-2-diabetes</w:t>
        </w:r>
      </w:hyperlink>
    </w:p>
    <w:p w:rsidR="00F47B28" w:rsidRPr="00F47B28" w:rsidRDefault="00F47B28" w:rsidP="00F47B28">
      <w:pPr>
        <w:pStyle w:val="Heading2"/>
        <w:ind w:left="1080"/>
        <w:rPr>
          <w:sz w:val="20"/>
          <w:szCs w:val="20"/>
        </w:rPr>
      </w:pPr>
      <w:bookmarkStart w:id="35" w:name="_Toc478717944"/>
      <w:r w:rsidRPr="00F47B28">
        <w:rPr>
          <w:sz w:val="20"/>
          <w:szCs w:val="20"/>
        </w:rPr>
        <w:t xml:space="preserve">FDA Approves Nasal Spray </w:t>
      </w:r>
      <w:r w:rsidR="006B70CB">
        <w:rPr>
          <w:sz w:val="20"/>
          <w:szCs w:val="20"/>
        </w:rPr>
        <w:t>f</w:t>
      </w:r>
      <w:r w:rsidRPr="00F47B28">
        <w:rPr>
          <w:sz w:val="20"/>
          <w:szCs w:val="20"/>
        </w:rPr>
        <w:t>or Nocturnal Polyuria</w:t>
      </w:r>
      <w:bookmarkEnd w:id="35"/>
    </w:p>
    <w:p w:rsidR="00F47B28" w:rsidRDefault="00B5382B" w:rsidP="00F47B28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48" w:history="1">
        <w:r w:rsidR="008A1059" w:rsidRPr="005E3BD1">
          <w:rPr>
            <w:rStyle w:val="Hyperlink"/>
          </w:rPr>
          <w:t>http://www.consultant360.com/exclusives/fda-approves-nasal-spray-nocturnal-polyuria</w:t>
        </w:r>
      </w:hyperlink>
    </w:p>
    <w:p w:rsidR="006B70CB" w:rsidRPr="006B70CB" w:rsidRDefault="006B70CB" w:rsidP="006B70CB">
      <w:pPr>
        <w:pStyle w:val="Heading2"/>
        <w:ind w:left="1080"/>
        <w:rPr>
          <w:sz w:val="20"/>
          <w:szCs w:val="20"/>
        </w:rPr>
      </w:pPr>
      <w:bookmarkStart w:id="36" w:name="_Toc478717945"/>
      <w:r w:rsidRPr="006B70CB">
        <w:rPr>
          <w:sz w:val="20"/>
          <w:szCs w:val="20"/>
        </w:rPr>
        <w:t xml:space="preserve">Deregulating </w:t>
      </w:r>
      <w:r>
        <w:rPr>
          <w:sz w:val="20"/>
          <w:szCs w:val="20"/>
        </w:rPr>
        <w:t>t</w:t>
      </w:r>
      <w:r w:rsidRPr="006B70CB">
        <w:rPr>
          <w:sz w:val="20"/>
          <w:szCs w:val="20"/>
        </w:rPr>
        <w:t>he FDA to Cut Drug Prices</w:t>
      </w:r>
      <w:bookmarkEnd w:id="36"/>
    </w:p>
    <w:p w:rsidR="008A1059" w:rsidRDefault="00B5382B" w:rsidP="006B70C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49" w:history="1">
        <w:r w:rsidR="006B70CB" w:rsidRPr="006B70CB">
          <w:rPr>
            <w:rStyle w:val="Hyperlink"/>
          </w:rPr>
          <w:t>http://www.managedhealthcareconnect.com/article/deregulating-fda-cut-drug-prices</w:t>
        </w:r>
      </w:hyperlink>
    </w:p>
    <w:p w:rsidR="00B0259C" w:rsidRPr="007151E6" w:rsidRDefault="00B0259C" w:rsidP="00B0259C">
      <w:pPr>
        <w:pStyle w:val="Heading2"/>
        <w:ind w:left="1080"/>
        <w:rPr>
          <w:sz w:val="20"/>
          <w:szCs w:val="20"/>
        </w:rPr>
      </w:pPr>
      <w:bookmarkStart w:id="37" w:name="_Toc478717946"/>
      <w:r w:rsidRPr="007151E6">
        <w:rPr>
          <w:sz w:val="20"/>
          <w:szCs w:val="20"/>
        </w:rPr>
        <w:t>FDA Approves New Treatment for Dust Mite Allergies</w:t>
      </w:r>
      <w:bookmarkEnd w:id="37"/>
    </w:p>
    <w:p w:rsidR="00B0259C" w:rsidRDefault="00B5382B" w:rsidP="00B0259C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0" w:history="1">
        <w:r w:rsidR="00B0259C" w:rsidRPr="006B70CB">
          <w:rPr>
            <w:rStyle w:val="Hyperlink"/>
          </w:rPr>
          <w:t>https://medlineplus.gov/news/fullstory_163882.html?utm_source=email&amp;utm_medium=share&amp;utm_campaign=mplus_share</w:t>
        </w:r>
      </w:hyperlink>
    </w:p>
    <w:p w:rsidR="005E2BC3" w:rsidRPr="005E2BC3" w:rsidRDefault="005E2BC3" w:rsidP="005E2BC3">
      <w:pPr>
        <w:pStyle w:val="Heading2"/>
        <w:ind w:left="1080"/>
        <w:rPr>
          <w:sz w:val="20"/>
          <w:szCs w:val="20"/>
        </w:rPr>
      </w:pPr>
      <w:bookmarkStart w:id="38" w:name="_Toc478717947"/>
      <w:r w:rsidRPr="005E2BC3">
        <w:rPr>
          <w:sz w:val="20"/>
          <w:szCs w:val="20"/>
        </w:rPr>
        <w:t>FDA approves first treatment for rare form of skin cancer</w:t>
      </w:r>
      <w:bookmarkEnd w:id="38"/>
    </w:p>
    <w:p w:rsidR="00B0259C" w:rsidRDefault="00B5382B" w:rsidP="005E2BC3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1" w:history="1">
        <w:r w:rsidR="005E2BC3" w:rsidRPr="005E2BC3">
          <w:rPr>
            <w:rStyle w:val="Hyperlink"/>
          </w:rPr>
          <w:t>https://www.fda.gov/NewsEvents/Newsroom/PressAnnouncements/ucm548278.htm?source=govdelivery&amp;utm_medium=email&amp;utm_source=govdelivery</w:t>
        </w:r>
      </w:hyperlink>
    </w:p>
    <w:p w:rsidR="00E26461" w:rsidRPr="00E26461" w:rsidRDefault="00E26461" w:rsidP="00E26461">
      <w:pPr>
        <w:pStyle w:val="Heading2"/>
        <w:ind w:left="1080"/>
        <w:rPr>
          <w:sz w:val="20"/>
          <w:szCs w:val="20"/>
        </w:rPr>
      </w:pPr>
      <w:bookmarkStart w:id="39" w:name="_Toc478717948"/>
      <w:r w:rsidRPr="00E26461">
        <w:rPr>
          <w:sz w:val="20"/>
          <w:szCs w:val="20"/>
        </w:rPr>
        <w:t xml:space="preserve">FDA Warns Two </w:t>
      </w:r>
      <w:proofErr w:type="spellStart"/>
      <w:r w:rsidRPr="00E26461">
        <w:rPr>
          <w:sz w:val="20"/>
          <w:szCs w:val="20"/>
        </w:rPr>
        <w:t>Drugmakers</w:t>
      </w:r>
      <w:proofErr w:type="spellEnd"/>
      <w:r w:rsidRPr="00E26461">
        <w:rPr>
          <w:sz w:val="20"/>
          <w:szCs w:val="20"/>
        </w:rPr>
        <w:t xml:space="preserve"> in China and India for Data Integrity Violations –</w:t>
      </w:r>
      <w:bookmarkEnd w:id="39"/>
      <w:r w:rsidRPr="00E26461">
        <w:rPr>
          <w:sz w:val="20"/>
          <w:szCs w:val="20"/>
        </w:rPr>
        <w:t xml:space="preserve"> </w:t>
      </w:r>
    </w:p>
    <w:p w:rsidR="00E26461" w:rsidRPr="00E26461" w:rsidRDefault="00B5382B" w:rsidP="00E26461">
      <w:pPr>
        <w:pStyle w:val="ListParagraph"/>
        <w:numPr>
          <w:ilvl w:val="0"/>
          <w:numId w:val="5"/>
        </w:numPr>
        <w:rPr>
          <w:rStyle w:val="Hyperlink"/>
          <w:color w:val="auto"/>
          <w:sz w:val="20"/>
          <w:szCs w:val="20"/>
          <w:u w:val="none"/>
        </w:rPr>
      </w:pPr>
      <w:hyperlink r:id="rId152" w:anchor="sthash.5ATJUlUt.dpuf" w:history="1">
        <w:r w:rsidR="00E26461" w:rsidRPr="00E26461">
          <w:rPr>
            <w:rStyle w:val="Hyperlink"/>
            <w:rFonts w:asciiTheme="minorHAnsi" w:hAnsiTheme="minorHAnsi"/>
            <w:sz w:val="16"/>
            <w:szCs w:val="24"/>
          </w:rPr>
          <w:t>http://www.raps.org/Regulatory-Focus/News/2017/03/21/27166/FDA-Warns-Two-Drugmakers-in-China-and-India-for-Data-Integrity-Violations/?utm_source=Email&amp;utm_medium=Informz&amp;utm_campaign=Informz%2DEmails#sthash.5ATJUlUt.dpuf</w:t>
        </w:r>
      </w:hyperlink>
    </w:p>
    <w:p w:rsidR="009C494A" w:rsidRPr="00E26461" w:rsidRDefault="009C494A" w:rsidP="009C494A">
      <w:pPr>
        <w:pStyle w:val="Heading1"/>
        <w:rPr>
          <w:sz w:val="20"/>
          <w:szCs w:val="20"/>
        </w:rPr>
      </w:pPr>
      <w:bookmarkStart w:id="40" w:name="_Toc478717949"/>
      <w:r w:rsidRPr="00E26461">
        <w:rPr>
          <w:sz w:val="20"/>
          <w:szCs w:val="20"/>
        </w:rPr>
        <w:t>IMMUNIZATIONS</w:t>
      </w:r>
      <w:bookmarkEnd w:id="40"/>
    </w:p>
    <w:p w:rsidR="009C494A" w:rsidRPr="007151E6" w:rsidRDefault="00B5382B" w:rsidP="009C494A">
      <w:pPr>
        <w:pStyle w:val="Heading2"/>
        <w:ind w:left="1080"/>
        <w:rPr>
          <w:sz w:val="20"/>
          <w:szCs w:val="20"/>
        </w:rPr>
      </w:pPr>
      <w:hyperlink r:id="rId153" w:history="1">
        <w:bookmarkStart w:id="41" w:name="_Toc478717950"/>
        <w:r w:rsidR="009C494A" w:rsidRPr="007151E6">
          <w:rPr>
            <w:sz w:val="20"/>
            <w:szCs w:val="20"/>
          </w:rPr>
          <w:t>Shingles Vaccines Effectively Reduces Virus-Related Complications</w:t>
        </w:r>
        <w:bookmarkEnd w:id="41"/>
      </w:hyperlink>
    </w:p>
    <w:p w:rsidR="009C494A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4" w:history="1">
        <w:r w:rsidR="009C494A" w:rsidRPr="005E3BD1">
          <w:rPr>
            <w:rStyle w:val="Hyperlink"/>
          </w:rPr>
          <w:t>http://www.consultant360.com/topic/dermatology</w:t>
        </w:r>
      </w:hyperlink>
    </w:p>
    <w:p w:rsidR="009C494A" w:rsidRPr="006B70CB" w:rsidRDefault="009C494A" w:rsidP="009C494A">
      <w:pPr>
        <w:pStyle w:val="Heading2"/>
        <w:ind w:left="1080"/>
        <w:rPr>
          <w:sz w:val="20"/>
          <w:szCs w:val="20"/>
        </w:rPr>
      </w:pPr>
      <w:bookmarkStart w:id="42" w:name="_Toc478717951"/>
      <w:r w:rsidRPr="006B70CB">
        <w:rPr>
          <w:sz w:val="20"/>
          <w:szCs w:val="20"/>
        </w:rPr>
        <w:t>Shingles Vaccine Cuts Chronic Pain, Hospitalizations</w:t>
      </w:r>
      <w:bookmarkEnd w:id="42"/>
      <w:r w:rsidRPr="006B70CB">
        <w:rPr>
          <w:sz w:val="20"/>
          <w:szCs w:val="20"/>
        </w:rPr>
        <w:t xml:space="preserve"> </w:t>
      </w:r>
    </w:p>
    <w:p w:rsidR="009C494A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5" w:history="1">
        <w:r w:rsidR="009C494A" w:rsidRPr="006B70CB">
          <w:rPr>
            <w:rStyle w:val="Hyperlink"/>
          </w:rPr>
          <w:t>https://consumer.healthday.com/senior-citizen-information-31/herpes-zoster-shingles-news-377/shingles-vaccine-cuts-chronic-pain-hospitalizations-720338.html</w:t>
        </w:r>
      </w:hyperlink>
    </w:p>
    <w:p w:rsidR="00DF6BE2" w:rsidRPr="00DF6BE2" w:rsidRDefault="00DF6BE2" w:rsidP="00DF6BE2">
      <w:pPr>
        <w:pStyle w:val="Heading2"/>
        <w:ind w:left="1080"/>
        <w:rPr>
          <w:sz w:val="20"/>
          <w:szCs w:val="20"/>
        </w:rPr>
      </w:pPr>
      <w:bookmarkStart w:id="43" w:name="_Toc478717952"/>
      <w:r w:rsidRPr="00DF6BE2">
        <w:rPr>
          <w:sz w:val="20"/>
          <w:szCs w:val="20"/>
        </w:rPr>
        <w:t>'Active choice' intervention may boost flu vaccine rates</w:t>
      </w:r>
      <w:bookmarkEnd w:id="43"/>
    </w:p>
    <w:p w:rsidR="00C37BE0" w:rsidRDefault="00DF6BE2" w:rsidP="00DF6BE2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6" w:history="1">
        <w:r w:rsidRPr="00DF6BE2">
          <w:rPr>
            <w:rStyle w:val="Hyperlink"/>
          </w:rPr>
          <w:t>http://www.upi.com/Health_News/2017/03/27/Active-choice-intervention-may-boost-flu-vaccine-rates/3231490636205/?utm_source=sec&amp;utm_campaign=sl&amp;utm_medium=2</w:t>
        </w:r>
      </w:hyperlink>
    </w:p>
    <w:p w:rsidR="009C494A" w:rsidRDefault="009C494A" w:rsidP="009C494A">
      <w:pPr>
        <w:pStyle w:val="Heading1"/>
        <w:rPr>
          <w:sz w:val="20"/>
          <w:szCs w:val="20"/>
        </w:rPr>
      </w:pPr>
      <w:bookmarkStart w:id="44" w:name="_Toc478717953"/>
      <w:r w:rsidRPr="00575EE2">
        <w:rPr>
          <w:sz w:val="20"/>
          <w:szCs w:val="20"/>
        </w:rPr>
        <w:t>INSURANCE</w:t>
      </w:r>
      <w:bookmarkEnd w:id="44"/>
    </w:p>
    <w:p w:rsidR="009C494A" w:rsidRPr="005E2BC3" w:rsidRDefault="009C494A" w:rsidP="009C494A">
      <w:pPr>
        <w:pStyle w:val="Heading2"/>
        <w:ind w:left="1080"/>
        <w:rPr>
          <w:sz w:val="20"/>
          <w:szCs w:val="20"/>
        </w:rPr>
      </w:pPr>
      <w:bookmarkStart w:id="45" w:name="_Toc478717954"/>
      <w:r w:rsidRPr="005E2BC3">
        <w:rPr>
          <w:sz w:val="20"/>
          <w:szCs w:val="20"/>
        </w:rPr>
        <w:t>Side by Side Comparison – The Affordable Care Act and the American Health Care Act</w:t>
      </w:r>
      <w:bookmarkEnd w:id="45"/>
    </w:p>
    <w:p w:rsidR="00E26461" w:rsidRPr="009C494A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7" w:history="1">
        <w:r w:rsidR="009C494A" w:rsidRPr="008344E7">
          <w:rPr>
            <w:rStyle w:val="Hyperlink"/>
          </w:rPr>
          <w:t>https://docs.google.com/viewerng/viewer?url=http://documents.jdsupra.com/13e3f655-5c3a-4e53-9cc2-80d9bff57c90.pdf</w:t>
        </w:r>
      </w:hyperlink>
    </w:p>
    <w:p w:rsidR="009C494A" w:rsidRDefault="009C494A" w:rsidP="009C494A">
      <w:pPr>
        <w:pStyle w:val="Heading1"/>
        <w:rPr>
          <w:sz w:val="20"/>
          <w:szCs w:val="20"/>
        </w:rPr>
      </w:pPr>
      <w:bookmarkStart w:id="46" w:name="_Toc478717955"/>
      <w:r w:rsidRPr="00575EE2">
        <w:rPr>
          <w:sz w:val="20"/>
          <w:szCs w:val="20"/>
        </w:rPr>
        <w:t>NEWS</w:t>
      </w:r>
      <w:bookmarkEnd w:id="46"/>
    </w:p>
    <w:p w:rsidR="009C494A" w:rsidRPr="007151E6" w:rsidRDefault="009C494A" w:rsidP="009C494A">
      <w:pPr>
        <w:pStyle w:val="Heading2"/>
        <w:ind w:left="1080"/>
        <w:rPr>
          <w:sz w:val="20"/>
          <w:szCs w:val="20"/>
        </w:rPr>
      </w:pPr>
      <w:bookmarkStart w:id="47" w:name="_Toc478717956"/>
      <w:r w:rsidRPr="007151E6">
        <w:rPr>
          <w:sz w:val="20"/>
          <w:szCs w:val="20"/>
        </w:rPr>
        <w:t>Small Doses: The news you need to be the best</w:t>
      </w:r>
      <w:bookmarkEnd w:id="47"/>
      <w:r w:rsidRPr="007151E6">
        <w:rPr>
          <w:sz w:val="20"/>
          <w:szCs w:val="20"/>
        </w:rPr>
        <w:t xml:space="preserve"> </w:t>
      </w:r>
    </w:p>
    <w:p w:rsidR="009C494A" w:rsidRPr="007151E6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8" w:history="1">
        <w:r w:rsidR="009C494A" w:rsidRPr="006B70CB">
          <w:rPr>
            <w:rStyle w:val="Hyperlink"/>
          </w:rPr>
          <w:t>http://drugtopics.modernmedicine.com/drug-topics/news/small-doses-news-you-need-be-best?GUID=EC22DC7A-8C9E-4231-BAFB-C4E25C30003B&amp;rememberme=1&amp;ts=28022017</w:t>
        </w:r>
      </w:hyperlink>
    </w:p>
    <w:p w:rsidR="009C494A" w:rsidRPr="006B70CB" w:rsidRDefault="009C494A" w:rsidP="009C494A">
      <w:pPr>
        <w:pStyle w:val="Heading2"/>
        <w:ind w:left="1080"/>
        <w:rPr>
          <w:sz w:val="20"/>
          <w:szCs w:val="20"/>
        </w:rPr>
      </w:pPr>
      <w:bookmarkStart w:id="48" w:name="_Toc478717957"/>
      <w:r w:rsidRPr="006B70CB">
        <w:rPr>
          <w:sz w:val="20"/>
          <w:szCs w:val="20"/>
        </w:rPr>
        <w:t>Should pharmacies use incentives to encourage transfers?</w:t>
      </w:r>
      <w:bookmarkEnd w:id="48"/>
    </w:p>
    <w:p w:rsidR="009C494A" w:rsidRPr="006B70CB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59" w:history="1">
        <w:r w:rsidR="009C494A" w:rsidRPr="006B70CB">
          <w:rPr>
            <w:rStyle w:val="Hyperlink"/>
          </w:rPr>
          <w:t>http://exclusive.multibriefs.com/content/should-pharmacies-use-incentives-to-encourage-transfers/pharmaceutical</w:t>
        </w:r>
      </w:hyperlink>
    </w:p>
    <w:p w:rsidR="009C494A" w:rsidRPr="006B70CB" w:rsidRDefault="009C494A" w:rsidP="009C494A">
      <w:pPr>
        <w:pStyle w:val="Heading2"/>
        <w:ind w:left="1080"/>
        <w:rPr>
          <w:sz w:val="20"/>
          <w:szCs w:val="20"/>
        </w:rPr>
      </w:pPr>
      <w:bookmarkStart w:id="49" w:name="_Toc478717958"/>
      <w:r w:rsidRPr="006B70CB">
        <w:rPr>
          <w:sz w:val="20"/>
          <w:szCs w:val="20"/>
        </w:rPr>
        <w:t xml:space="preserve">Your New Role in the Battle </w:t>
      </w:r>
      <w:proofErr w:type="gramStart"/>
      <w:r w:rsidRPr="006B70CB">
        <w:rPr>
          <w:sz w:val="20"/>
          <w:szCs w:val="20"/>
        </w:rPr>
        <w:t>Against</w:t>
      </w:r>
      <w:proofErr w:type="gramEnd"/>
      <w:r w:rsidRPr="006B70CB">
        <w:rPr>
          <w:sz w:val="20"/>
          <w:szCs w:val="20"/>
        </w:rPr>
        <w:t xml:space="preserve"> Depression</w:t>
      </w:r>
      <w:bookmarkEnd w:id="49"/>
    </w:p>
    <w:p w:rsidR="009C494A" w:rsidRPr="006B70CB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60" w:history="1">
        <w:r w:rsidR="009C494A" w:rsidRPr="006B70CB">
          <w:rPr>
            <w:rStyle w:val="Hyperlink"/>
          </w:rPr>
          <w:t>http://drugtopics.modernmedicine.com/drug-topics/news/your-new-role-battle-against-depression?page=0,0</w:t>
        </w:r>
      </w:hyperlink>
    </w:p>
    <w:p w:rsidR="009C494A" w:rsidRPr="006B70CB" w:rsidRDefault="009C494A" w:rsidP="009C494A">
      <w:pPr>
        <w:pStyle w:val="Heading2"/>
        <w:ind w:left="1080"/>
        <w:rPr>
          <w:sz w:val="20"/>
          <w:szCs w:val="20"/>
        </w:rPr>
      </w:pPr>
      <w:bookmarkStart w:id="50" w:name="_Toc478717959"/>
      <w:r w:rsidRPr="006B70CB">
        <w:rPr>
          <w:sz w:val="20"/>
          <w:szCs w:val="20"/>
        </w:rPr>
        <w:t>Study: Cigarette Smoke Prevents Self-Healing in the Lungs</w:t>
      </w:r>
      <w:bookmarkEnd w:id="50"/>
    </w:p>
    <w:p w:rsidR="009C494A" w:rsidRPr="009C494A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61" w:history="1">
        <w:r w:rsidR="009C494A" w:rsidRPr="006B70CB">
          <w:rPr>
            <w:rStyle w:val="Hyperlink"/>
          </w:rPr>
          <w:t>http://www.consultant360.com/exclusives/study-cigarette-smoke-prevents-self-healing-lungs</w:t>
        </w:r>
      </w:hyperlink>
    </w:p>
    <w:p w:rsidR="009C494A" w:rsidRPr="0056444C" w:rsidRDefault="009C494A" w:rsidP="009C494A">
      <w:pPr>
        <w:pStyle w:val="Heading2"/>
        <w:ind w:left="1080"/>
        <w:rPr>
          <w:sz w:val="20"/>
          <w:szCs w:val="20"/>
        </w:rPr>
      </w:pPr>
      <w:bookmarkStart w:id="51" w:name="_Toc478717960"/>
      <w:r w:rsidRPr="0056444C">
        <w:rPr>
          <w:sz w:val="20"/>
          <w:szCs w:val="20"/>
        </w:rPr>
        <w:t>Most Popular Coverage from ACC.17</w:t>
      </w:r>
      <w:bookmarkEnd w:id="51"/>
    </w:p>
    <w:p w:rsidR="009C494A" w:rsidRDefault="00B5382B" w:rsidP="009C494A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62" w:history="1">
        <w:r w:rsidR="009C494A" w:rsidRPr="0056444C">
          <w:rPr>
            <w:rStyle w:val="Hyperlink"/>
          </w:rPr>
          <w:t>http://links.clinadvisornews.clinicaladvisor.com/servlet/MailView?ms=MTY4NDUxODgS1&amp;r=NDgyNTEwMTE5NjYS1&amp;j=OTgxODcwNDc3S0&amp;mt=1&amp;rt=0</w:t>
        </w:r>
      </w:hyperlink>
    </w:p>
    <w:p w:rsidR="009C494A" w:rsidRPr="005E2BC3" w:rsidRDefault="009C494A" w:rsidP="009C494A">
      <w:pPr>
        <w:pStyle w:val="Heading2"/>
        <w:ind w:left="1080"/>
        <w:rPr>
          <w:sz w:val="20"/>
          <w:szCs w:val="20"/>
        </w:rPr>
      </w:pPr>
      <w:bookmarkStart w:id="52" w:name="_Toc478717961"/>
      <w:r w:rsidRPr="005E2BC3">
        <w:rPr>
          <w:sz w:val="20"/>
          <w:szCs w:val="20"/>
        </w:rPr>
        <w:t>Substance Abuse Taxes the American Workplace</w:t>
      </w:r>
      <w:bookmarkEnd w:id="52"/>
    </w:p>
    <w:p w:rsidR="009C494A" w:rsidRPr="001D77C5" w:rsidRDefault="009C494A" w:rsidP="00AF0D75">
      <w:pPr>
        <w:pStyle w:val="ListParagraph"/>
        <w:numPr>
          <w:ilvl w:val="0"/>
          <w:numId w:val="8"/>
        </w:numPr>
        <w:ind w:left="1350"/>
        <w:rPr>
          <w:rStyle w:val="Hyperlink"/>
          <w:sz w:val="16"/>
          <w:szCs w:val="16"/>
        </w:rPr>
      </w:pPr>
      <w:r w:rsidRPr="001D77C5">
        <w:rPr>
          <w:rStyle w:val="Hyperlink"/>
          <w:sz w:val="16"/>
          <w:szCs w:val="16"/>
        </w:rPr>
        <w:fldChar w:fldCharType="begin"/>
      </w:r>
      <w:r w:rsidRPr="001D77C5">
        <w:rPr>
          <w:rStyle w:val="Hyperlink"/>
          <w:sz w:val="16"/>
          <w:szCs w:val="16"/>
        </w:rPr>
        <w:instrText xml:space="preserve"> HYPERLINK "https://medlineplus.gov/news/fullstory_164283.html" </w:instrText>
      </w:r>
      <w:r w:rsidRPr="001D77C5">
        <w:rPr>
          <w:rStyle w:val="Hyperlink"/>
          <w:sz w:val="16"/>
          <w:szCs w:val="16"/>
        </w:rPr>
        <w:fldChar w:fldCharType="separate"/>
      </w:r>
      <w:r w:rsidRPr="001D77C5">
        <w:rPr>
          <w:rStyle w:val="Hyperlink"/>
          <w:sz w:val="16"/>
          <w:szCs w:val="16"/>
        </w:rPr>
        <w:t>https://medlineplus.gov/news/fullstory_164283.html</w:t>
      </w:r>
    </w:p>
    <w:p w:rsidR="00E26461" w:rsidRPr="00D83028" w:rsidRDefault="009C494A" w:rsidP="001D77C5">
      <w:pPr>
        <w:pStyle w:val="Heading2"/>
        <w:ind w:left="1080"/>
        <w:rPr>
          <w:sz w:val="20"/>
          <w:szCs w:val="20"/>
        </w:rPr>
      </w:pPr>
      <w:r w:rsidRPr="001D77C5">
        <w:rPr>
          <w:rStyle w:val="Hyperlink"/>
          <w:rFonts w:ascii="Arial" w:hAnsi="Arial" w:cstheme="minorBidi"/>
          <w:b w:val="0"/>
          <w:szCs w:val="16"/>
        </w:rPr>
        <w:lastRenderedPageBreak/>
        <w:fldChar w:fldCharType="end"/>
      </w:r>
      <w:bookmarkStart w:id="53" w:name="_Toc478717962"/>
      <w:r w:rsidR="00E26461" w:rsidRPr="00D83028">
        <w:rPr>
          <w:sz w:val="20"/>
          <w:szCs w:val="20"/>
        </w:rPr>
        <w:t>Exercise a Great Prescription to Help Older Hearts</w:t>
      </w:r>
      <w:bookmarkEnd w:id="53"/>
    </w:p>
    <w:p w:rsidR="00E26461" w:rsidRDefault="00B5382B" w:rsidP="00E2646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63" w:history="1">
        <w:r w:rsidR="00E26461" w:rsidRPr="00D83028">
          <w:rPr>
            <w:rStyle w:val="Hyperlink"/>
          </w:rPr>
          <w:t>https://medlineplus.gov/news/fullstory_164253.html</w:t>
        </w:r>
      </w:hyperlink>
    </w:p>
    <w:p w:rsidR="00E26461" w:rsidRPr="00D83028" w:rsidRDefault="00E26461" w:rsidP="00E26461">
      <w:pPr>
        <w:pStyle w:val="Heading2"/>
        <w:ind w:left="1080"/>
        <w:rPr>
          <w:sz w:val="20"/>
          <w:szCs w:val="20"/>
        </w:rPr>
      </w:pPr>
      <w:bookmarkStart w:id="54" w:name="_Toc478717963"/>
      <w:r w:rsidRPr="00D83028">
        <w:rPr>
          <w:sz w:val="20"/>
          <w:szCs w:val="20"/>
        </w:rPr>
        <w:t xml:space="preserve">A Young Woman </w:t>
      </w:r>
      <w:proofErr w:type="gramStart"/>
      <w:r w:rsidRPr="00D83028">
        <w:rPr>
          <w:sz w:val="20"/>
          <w:szCs w:val="20"/>
        </w:rPr>
        <w:t>With</w:t>
      </w:r>
      <w:proofErr w:type="gramEnd"/>
      <w:r w:rsidRPr="00D83028">
        <w:rPr>
          <w:sz w:val="20"/>
          <w:szCs w:val="20"/>
        </w:rPr>
        <w:t xml:space="preserve"> Unusual Progressive Neuropathy: A Case of Nitrous Oxide Abuse</w:t>
      </w:r>
      <w:bookmarkEnd w:id="54"/>
    </w:p>
    <w:p w:rsidR="00E26461" w:rsidRDefault="00B5382B" w:rsidP="00E2646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64" w:history="1">
        <w:r w:rsidR="00E26461" w:rsidRPr="00D83028">
          <w:rPr>
            <w:rStyle w:val="Hyperlink"/>
          </w:rPr>
          <w:t>http://www.consultant360.com/articles/young-woman-unusual-progressive-neuropathy-case-nitrous-oxide-abuse</w:t>
        </w:r>
      </w:hyperlink>
    </w:p>
    <w:p w:rsidR="00E26461" w:rsidRPr="00D83028" w:rsidRDefault="00E26461" w:rsidP="00E26461">
      <w:pPr>
        <w:pStyle w:val="Heading2"/>
        <w:ind w:left="1080"/>
        <w:rPr>
          <w:sz w:val="20"/>
          <w:szCs w:val="20"/>
        </w:rPr>
      </w:pPr>
      <w:bookmarkStart w:id="55" w:name="_Toc478717964"/>
      <w:r w:rsidRPr="00D83028">
        <w:rPr>
          <w:sz w:val="20"/>
          <w:szCs w:val="20"/>
        </w:rPr>
        <w:t>Ouch! How to Tell If You Have a Sprain, a Strain or a Tear</w:t>
      </w:r>
      <w:bookmarkEnd w:id="55"/>
    </w:p>
    <w:p w:rsidR="00E26461" w:rsidRDefault="00B5382B" w:rsidP="00E2646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65" w:history="1">
        <w:r w:rsidR="00E26461" w:rsidRPr="008344E7">
          <w:rPr>
            <w:rStyle w:val="Hyperlink"/>
          </w:rPr>
          <w:t>https://medlineplus.gov/news/fullstory_164279.html</w:t>
        </w:r>
      </w:hyperlink>
    </w:p>
    <w:p w:rsidR="00E26461" w:rsidRPr="00D83028" w:rsidRDefault="00E26461" w:rsidP="00E26461">
      <w:pPr>
        <w:pStyle w:val="Heading2"/>
        <w:ind w:left="1080"/>
        <w:rPr>
          <w:sz w:val="20"/>
          <w:szCs w:val="20"/>
        </w:rPr>
      </w:pPr>
      <w:bookmarkStart w:id="56" w:name="_Toc478717965"/>
      <w:r w:rsidRPr="00D83028">
        <w:rPr>
          <w:sz w:val="20"/>
          <w:szCs w:val="20"/>
        </w:rPr>
        <w:t>What Drugs Work Best for Diabetic Nerve Pain?</w:t>
      </w:r>
      <w:bookmarkEnd w:id="56"/>
    </w:p>
    <w:p w:rsidR="00E26461" w:rsidRPr="00E26461" w:rsidRDefault="00B5382B" w:rsidP="00E2646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66" w:history="1">
        <w:r w:rsidR="00E26461" w:rsidRPr="00D83028">
          <w:rPr>
            <w:rStyle w:val="Hyperlink"/>
          </w:rPr>
          <w:t>https://medlineplus.gov/news/fullstory_164274.html</w:t>
        </w:r>
      </w:hyperlink>
    </w:p>
    <w:sectPr w:rsidR="00E26461" w:rsidRPr="00E26461" w:rsidSect="00E41614">
      <w:type w:val="continuous"/>
      <w:pgSz w:w="12240" w:h="15840"/>
      <w:pgMar w:top="720" w:right="1296" w:bottom="720" w:left="864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2B" w:rsidRDefault="00B5382B" w:rsidP="00C342DA">
      <w:pPr>
        <w:spacing w:after="0" w:line="240" w:lineRule="auto"/>
      </w:pPr>
      <w:r>
        <w:separator/>
      </w:r>
    </w:p>
  </w:endnote>
  <w:endnote w:type="continuationSeparator" w:id="0">
    <w:p w:rsidR="00B5382B" w:rsidRDefault="00B5382B" w:rsidP="00C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10002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E26461" w:rsidRPr="003D6FF7" w:rsidRDefault="00E26461">
        <w:pPr>
          <w:pStyle w:val="Footer"/>
          <w:jc w:val="right"/>
          <w:rPr>
            <w:sz w:val="16"/>
            <w:szCs w:val="16"/>
          </w:rPr>
        </w:pPr>
        <w:r w:rsidRPr="003D6FF7">
          <w:rPr>
            <w:sz w:val="16"/>
            <w:szCs w:val="16"/>
          </w:rPr>
          <w:fldChar w:fldCharType="begin"/>
        </w:r>
        <w:r w:rsidRPr="003D6FF7">
          <w:rPr>
            <w:sz w:val="16"/>
            <w:szCs w:val="16"/>
          </w:rPr>
          <w:instrText xml:space="preserve"> PAGE   \* MERGEFORMAT </w:instrText>
        </w:r>
        <w:r w:rsidRPr="003D6FF7">
          <w:rPr>
            <w:sz w:val="16"/>
            <w:szCs w:val="16"/>
          </w:rPr>
          <w:fldChar w:fldCharType="separate"/>
        </w:r>
        <w:r w:rsidR="00A740CB">
          <w:rPr>
            <w:noProof/>
            <w:sz w:val="16"/>
            <w:szCs w:val="16"/>
          </w:rPr>
          <w:t>1</w:t>
        </w:r>
        <w:r w:rsidRPr="003D6FF7">
          <w:rPr>
            <w:noProof/>
            <w:sz w:val="16"/>
            <w:szCs w:val="16"/>
          </w:rPr>
          <w:fldChar w:fldCharType="end"/>
        </w:r>
      </w:p>
    </w:sdtContent>
  </w:sdt>
  <w:p w:rsidR="00E26461" w:rsidRPr="003D6FF7" w:rsidRDefault="00E26461" w:rsidP="00582E33">
    <w:pPr>
      <w:pStyle w:val="Footer"/>
      <w:rPr>
        <w:sz w:val="16"/>
        <w:szCs w:val="16"/>
      </w:rPr>
    </w:pPr>
    <w:r>
      <w:rPr>
        <w:sz w:val="16"/>
        <w:szCs w:val="16"/>
      </w:rPr>
      <w:t>March</w:t>
    </w:r>
    <w:r w:rsidRPr="003D6FF7">
      <w:rPr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2B" w:rsidRDefault="00B5382B" w:rsidP="00C342DA">
      <w:pPr>
        <w:spacing w:after="0" w:line="240" w:lineRule="auto"/>
      </w:pPr>
      <w:r>
        <w:separator/>
      </w:r>
    </w:p>
  </w:footnote>
  <w:footnote w:type="continuationSeparator" w:id="0">
    <w:p w:rsidR="00B5382B" w:rsidRDefault="00B5382B" w:rsidP="00C3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1EEAEE6"/>
    <w:lvl w:ilvl="0">
      <w:start w:val="1"/>
      <w:numFmt w:val="bullet"/>
      <w:pStyle w:val="ListBullet2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3C49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C22B64"/>
    <w:multiLevelType w:val="multilevel"/>
    <w:tmpl w:val="BDC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A80AB3"/>
    <w:multiLevelType w:val="hybridMultilevel"/>
    <w:tmpl w:val="680AA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B6C16"/>
    <w:multiLevelType w:val="multilevel"/>
    <w:tmpl w:val="8746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607978"/>
    <w:multiLevelType w:val="hybridMultilevel"/>
    <w:tmpl w:val="7220A5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C358A"/>
    <w:multiLevelType w:val="hybridMultilevel"/>
    <w:tmpl w:val="26BC6C94"/>
    <w:lvl w:ilvl="0" w:tplc="EA14BBCE">
      <w:start w:val="1"/>
      <w:numFmt w:val="bullet"/>
      <w:pStyle w:val="Heading2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57AF21B6"/>
    <w:multiLevelType w:val="multilevel"/>
    <w:tmpl w:val="2BB66F42"/>
    <w:styleLink w:val="Style1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1C"/>
    <w:rsid w:val="0000422D"/>
    <w:rsid w:val="000368E0"/>
    <w:rsid w:val="00037DCE"/>
    <w:rsid w:val="00041C2D"/>
    <w:rsid w:val="00042349"/>
    <w:rsid w:val="00050B8F"/>
    <w:rsid w:val="00053088"/>
    <w:rsid w:val="00055639"/>
    <w:rsid w:val="000621DE"/>
    <w:rsid w:val="0006567B"/>
    <w:rsid w:val="00066AA7"/>
    <w:rsid w:val="000745CF"/>
    <w:rsid w:val="00075FC6"/>
    <w:rsid w:val="00091AD9"/>
    <w:rsid w:val="00094AC4"/>
    <w:rsid w:val="000A602B"/>
    <w:rsid w:val="000B1AA7"/>
    <w:rsid w:val="000D0BB0"/>
    <w:rsid w:val="000D3A45"/>
    <w:rsid w:val="000E788D"/>
    <w:rsid w:val="000F52F9"/>
    <w:rsid w:val="000F64E1"/>
    <w:rsid w:val="00100C2E"/>
    <w:rsid w:val="00100E74"/>
    <w:rsid w:val="00102FBE"/>
    <w:rsid w:val="001125CB"/>
    <w:rsid w:val="001209FF"/>
    <w:rsid w:val="00120ABA"/>
    <w:rsid w:val="00130C50"/>
    <w:rsid w:val="00131B4D"/>
    <w:rsid w:val="00132A14"/>
    <w:rsid w:val="00140D9D"/>
    <w:rsid w:val="00143650"/>
    <w:rsid w:val="0014592F"/>
    <w:rsid w:val="00147A5E"/>
    <w:rsid w:val="00155D74"/>
    <w:rsid w:val="00157459"/>
    <w:rsid w:val="00157A61"/>
    <w:rsid w:val="0016211E"/>
    <w:rsid w:val="00164E9E"/>
    <w:rsid w:val="001839DC"/>
    <w:rsid w:val="001847DF"/>
    <w:rsid w:val="001A2F7E"/>
    <w:rsid w:val="001B7278"/>
    <w:rsid w:val="001B73E0"/>
    <w:rsid w:val="001C0FB6"/>
    <w:rsid w:val="001D335B"/>
    <w:rsid w:val="001D77C5"/>
    <w:rsid w:val="001E197E"/>
    <w:rsid w:val="001F3820"/>
    <w:rsid w:val="001F6E2D"/>
    <w:rsid w:val="00206056"/>
    <w:rsid w:val="002076DE"/>
    <w:rsid w:val="00214B47"/>
    <w:rsid w:val="00214CBB"/>
    <w:rsid w:val="00217663"/>
    <w:rsid w:val="00220293"/>
    <w:rsid w:val="0022424D"/>
    <w:rsid w:val="0023198F"/>
    <w:rsid w:val="00234179"/>
    <w:rsid w:val="0024309C"/>
    <w:rsid w:val="00246EEA"/>
    <w:rsid w:val="002503B3"/>
    <w:rsid w:val="00250E9E"/>
    <w:rsid w:val="00260537"/>
    <w:rsid w:val="002623E9"/>
    <w:rsid w:val="00262775"/>
    <w:rsid w:val="00270E01"/>
    <w:rsid w:val="00273C39"/>
    <w:rsid w:val="00282E13"/>
    <w:rsid w:val="002909E3"/>
    <w:rsid w:val="002A5B73"/>
    <w:rsid w:val="002B453E"/>
    <w:rsid w:val="002D3996"/>
    <w:rsid w:val="002D7172"/>
    <w:rsid w:val="002E33E8"/>
    <w:rsid w:val="002E65A2"/>
    <w:rsid w:val="00300619"/>
    <w:rsid w:val="0030156C"/>
    <w:rsid w:val="0030181B"/>
    <w:rsid w:val="00303951"/>
    <w:rsid w:val="003050F5"/>
    <w:rsid w:val="00315E40"/>
    <w:rsid w:val="00320987"/>
    <w:rsid w:val="003213D5"/>
    <w:rsid w:val="00330227"/>
    <w:rsid w:val="003364B5"/>
    <w:rsid w:val="003466E4"/>
    <w:rsid w:val="003507C9"/>
    <w:rsid w:val="00350D7F"/>
    <w:rsid w:val="00352C63"/>
    <w:rsid w:val="0036104E"/>
    <w:rsid w:val="00362859"/>
    <w:rsid w:val="00364212"/>
    <w:rsid w:val="003656FB"/>
    <w:rsid w:val="0036667B"/>
    <w:rsid w:val="0037023C"/>
    <w:rsid w:val="003907B9"/>
    <w:rsid w:val="00395EE8"/>
    <w:rsid w:val="00396DC9"/>
    <w:rsid w:val="003A4EA4"/>
    <w:rsid w:val="003B4D00"/>
    <w:rsid w:val="003C75F0"/>
    <w:rsid w:val="003D0F1C"/>
    <w:rsid w:val="003D1B44"/>
    <w:rsid w:val="003D6FF7"/>
    <w:rsid w:val="003E739A"/>
    <w:rsid w:val="003E7833"/>
    <w:rsid w:val="003F597E"/>
    <w:rsid w:val="003F5BE4"/>
    <w:rsid w:val="004100A0"/>
    <w:rsid w:val="00411767"/>
    <w:rsid w:val="00413C2A"/>
    <w:rsid w:val="00436331"/>
    <w:rsid w:val="00447F08"/>
    <w:rsid w:val="004742EA"/>
    <w:rsid w:val="0047565E"/>
    <w:rsid w:val="004768BB"/>
    <w:rsid w:val="004831BB"/>
    <w:rsid w:val="004A5A74"/>
    <w:rsid w:val="004B0CEA"/>
    <w:rsid w:val="004B2227"/>
    <w:rsid w:val="004B765C"/>
    <w:rsid w:val="004C184C"/>
    <w:rsid w:val="004E3E9E"/>
    <w:rsid w:val="004E4413"/>
    <w:rsid w:val="004F4FB6"/>
    <w:rsid w:val="004F7F52"/>
    <w:rsid w:val="00500B4E"/>
    <w:rsid w:val="00500D82"/>
    <w:rsid w:val="00501A4C"/>
    <w:rsid w:val="005037E0"/>
    <w:rsid w:val="00510B4A"/>
    <w:rsid w:val="00512062"/>
    <w:rsid w:val="00520771"/>
    <w:rsid w:val="005279E9"/>
    <w:rsid w:val="0053562A"/>
    <w:rsid w:val="00542BB5"/>
    <w:rsid w:val="00544D94"/>
    <w:rsid w:val="00546887"/>
    <w:rsid w:val="0056444C"/>
    <w:rsid w:val="00571A44"/>
    <w:rsid w:val="00572D99"/>
    <w:rsid w:val="00574D0C"/>
    <w:rsid w:val="00575EE2"/>
    <w:rsid w:val="005761D3"/>
    <w:rsid w:val="00582E33"/>
    <w:rsid w:val="00586171"/>
    <w:rsid w:val="0059012A"/>
    <w:rsid w:val="005961F5"/>
    <w:rsid w:val="005A1295"/>
    <w:rsid w:val="005A2403"/>
    <w:rsid w:val="005C34BD"/>
    <w:rsid w:val="005C4061"/>
    <w:rsid w:val="005D7516"/>
    <w:rsid w:val="005E180B"/>
    <w:rsid w:val="005E2BC3"/>
    <w:rsid w:val="005F5055"/>
    <w:rsid w:val="006004B5"/>
    <w:rsid w:val="0060227C"/>
    <w:rsid w:val="00605401"/>
    <w:rsid w:val="00605AD7"/>
    <w:rsid w:val="00606F22"/>
    <w:rsid w:val="00622485"/>
    <w:rsid w:val="006249D0"/>
    <w:rsid w:val="0064705D"/>
    <w:rsid w:val="00653ED2"/>
    <w:rsid w:val="00661E47"/>
    <w:rsid w:val="006633F1"/>
    <w:rsid w:val="00664F4E"/>
    <w:rsid w:val="00665863"/>
    <w:rsid w:val="006709EA"/>
    <w:rsid w:val="00673497"/>
    <w:rsid w:val="0067378D"/>
    <w:rsid w:val="00694A40"/>
    <w:rsid w:val="00694FFD"/>
    <w:rsid w:val="00695EE9"/>
    <w:rsid w:val="006A0699"/>
    <w:rsid w:val="006B587A"/>
    <w:rsid w:val="006B6477"/>
    <w:rsid w:val="006B70CB"/>
    <w:rsid w:val="006C398E"/>
    <w:rsid w:val="006D2A14"/>
    <w:rsid w:val="006D7925"/>
    <w:rsid w:val="006E6794"/>
    <w:rsid w:val="006F580B"/>
    <w:rsid w:val="006F5C64"/>
    <w:rsid w:val="00700C8D"/>
    <w:rsid w:val="007136CD"/>
    <w:rsid w:val="007151E6"/>
    <w:rsid w:val="00717A8D"/>
    <w:rsid w:val="00717F2A"/>
    <w:rsid w:val="00720E53"/>
    <w:rsid w:val="0072206A"/>
    <w:rsid w:val="00730954"/>
    <w:rsid w:val="0073796F"/>
    <w:rsid w:val="00737AE5"/>
    <w:rsid w:val="00756649"/>
    <w:rsid w:val="0076547A"/>
    <w:rsid w:val="0076773D"/>
    <w:rsid w:val="00781044"/>
    <w:rsid w:val="0078130C"/>
    <w:rsid w:val="00782770"/>
    <w:rsid w:val="007961D1"/>
    <w:rsid w:val="007A3939"/>
    <w:rsid w:val="007A39C7"/>
    <w:rsid w:val="007A5464"/>
    <w:rsid w:val="007C059F"/>
    <w:rsid w:val="007D0342"/>
    <w:rsid w:val="007D44BB"/>
    <w:rsid w:val="007D61F1"/>
    <w:rsid w:val="007E20DF"/>
    <w:rsid w:val="007E59E3"/>
    <w:rsid w:val="007F36F7"/>
    <w:rsid w:val="0080659D"/>
    <w:rsid w:val="00810F35"/>
    <w:rsid w:val="00811F10"/>
    <w:rsid w:val="00823805"/>
    <w:rsid w:val="00823F04"/>
    <w:rsid w:val="0082501B"/>
    <w:rsid w:val="008257ED"/>
    <w:rsid w:val="00825F5A"/>
    <w:rsid w:val="008273D7"/>
    <w:rsid w:val="00830BE1"/>
    <w:rsid w:val="00836C52"/>
    <w:rsid w:val="00837362"/>
    <w:rsid w:val="00843C90"/>
    <w:rsid w:val="00846A83"/>
    <w:rsid w:val="008520CE"/>
    <w:rsid w:val="00852C10"/>
    <w:rsid w:val="008536C5"/>
    <w:rsid w:val="00880604"/>
    <w:rsid w:val="00891393"/>
    <w:rsid w:val="008A1059"/>
    <w:rsid w:val="008A59DE"/>
    <w:rsid w:val="008C2D28"/>
    <w:rsid w:val="008C38AF"/>
    <w:rsid w:val="008C57F5"/>
    <w:rsid w:val="008E256C"/>
    <w:rsid w:val="008F391E"/>
    <w:rsid w:val="008F59D9"/>
    <w:rsid w:val="00910BEA"/>
    <w:rsid w:val="0091192F"/>
    <w:rsid w:val="009350E3"/>
    <w:rsid w:val="00954218"/>
    <w:rsid w:val="0095670A"/>
    <w:rsid w:val="009570EB"/>
    <w:rsid w:val="00977CAB"/>
    <w:rsid w:val="009813F3"/>
    <w:rsid w:val="00981750"/>
    <w:rsid w:val="009A32BC"/>
    <w:rsid w:val="009A3D55"/>
    <w:rsid w:val="009A60D4"/>
    <w:rsid w:val="009C494A"/>
    <w:rsid w:val="009D14CF"/>
    <w:rsid w:val="009D1728"/>
    <w:rsid w:val="009D1C40"/>
    <w:rsid w:val="009D2399"/>
    <w:rsid w:val="009D7527"/>
    <w:rsid w:val="009E2B86"/>
    <w:rsid w:val="009F3870"/>
    <w:rsid w:val="009F7BA2"/>
    <w:rsid w:val="00A04002"/>
    <w:rsid w:val="00A1231B"/>
    <w:rsid w:val="00A13ACF"/>
    <w:rsid w:val="00A355A5"/>
    <w:rsid w:val="00A435D3"/>
    <w:rsid w:val="00A514F5"/>
    <w:rsid w:val="00A51C8B"/>
    <w:rsid w:val="00A5375E"/>
    <w:rsid w:val="00A63CB3"/>
    <w:rsid w:val="00A7337A"/>
    <w:rsid w:val="00A740CB"/>
    <w:rsid w:val="00A83739"/>
    <w:rsid w:val="00A96D17"/>
    <w:rsid w:val="00AA0FB5"/>
    <w:rsid w:val="00AA7AA6"/>
    <w:rsid w:val="00AC4914"/>
    <w:rsid w:val="00AD44FA"/>
    <w:rsid w:val="00AF0D75"/>
    <w:rsid w:val="00AF1AE4"/>
    <w:rsid w:val="00B0031E"/>
    <w:rsid w:val="00B0259C"/>
    <w:rsid w:val="00B16F2A"/>
    <w:rsid w:val="00B21AA1"/>
    <w:rsid w:val="00B348B9"/>
    <w:rsid w:val="00B4465E"/>
    <w:rsid w:val="00B47FE6"/>
    <w:rsid w:val="00B5382B"/>
    <w:rsid w:val="00B541E3"/>
    <w:rsid w:val="00B54C1F"/>
    <w:rsid w:val="00B55DD4"/>
    <w:rsid w:val="00B63563"/>
    <w:rsid w:val="00B66207"/>
    <w:rsid w:val="00B75E0E"/>
    <w:rsid w:val="00B876FA"/>
    <w:rsid w:val="00BA14B6"/>
    <w:rsid w:val="00BA4EDA"/>
    <w:rsid w:val="00BA552A"/>
    <w:rsid w:val="00BB36C1"/>
    <w:rsid w:val="00BC0359"/>
    <w:rsid w:val="00BC3897"/>
    <w:rsid w:val="00BC3F83"/>
    <w:rsid w:val="00BF787C"/>
    <w:rsid w:val="00C079F8"/>
    <w:rsid w:val="00C23D41"/>
    <w:rsid w:val="00C2562A"/>
    <w:rsid w:val="00C342DA"/>
    <w:rsid w:val="00C34876"/>
    <w:rsid w:val="00C37BE0"/>
    <w:rsid w:val="00C45A70"/>
    <w:rsid w:val="00C55C0A"/>
    <w:rsid w:val="00C56B3D"/>
    <w:rsid w:val="00C63B6C"/>
    <w:rsid w:val="00C679D9"/>
    <w:rsid w:val="00C74813"/>
    <w:rsid w:val="00C77D0D"/>
    <w:rsid w:val="00C8701E"/>
    <w:rsid w:val="00C87AEB"/>
    <w:rsid w:val="00C87D4C"/>
    <w:rsid w:val="00C908CB"/>
    <w:rsid w:val="00CB43C9"/>
    <w:rsid w:val="00CC0394"/>
    <w:rsid w:val="00CD38FA"/>
    <w:rsid w:val="00D06EAF"/>
    <w:rsid w:val="00D070D0"/>
    <w:rsid w:val="00D1596D"/>
    <w:rsid w:val="00D476FA"/>
    <w:rsid w:val="00D53E3E"/>
    <w:rsid w:val="00D6213D"/>
    <w:rsid w:val="00D83028"/>
    <w:rsid w:val="00D835DA"/>
    <w:rsid w:val="00D93F7C"/>
    <w:rsid w:val="00D96115"/>
    <w:rsid w:val="00DB68D9"/>
    <w:rsid w:val="00DC1E41"/>
    <w:rsid w:val="00DC7132"/>
    <w:rsid w:val="00DD3AA4"/>
    <w:rsid w:val="00DD68EA"/>
    <w:rsid w:val="00DD6D68"/>
    <w:rsid w:val="00DD760E"/>
    <w:rsid w:val="00DE02D1"/>
    <w:rsid w:val="00DE066D"/>
    <w:rsid w:val="00DE62B6"/>
    <w:rsid w:val="00DF6BE2"/>
    <w:rsid w:val="00E13689"/>
    <w:rsid w:val="00E21337"/>
    <w:rsid w:val="00E21FF3"/>
    <w:rsid w:val="00E220BF"/>
    <w:rsid w:val="00E23D7D"/>
    <w:rsid w:val="00E25DB8"/>
    <w:rsid w:val="00E2614E"/>
    <w:rsid w:val="00E26461"/>
    <w:rsid w:val="00E302F9"/>
    <w:rsid w:val="00E41532"/>
    <w:rsid w:val="00E41614"/>
    <w:rsid w:val="00E42BA7"/>
    <w:rsid w:val="00E4522C"/>
    <w:rsid w:val="00E465A8"/>
    <w:rsid w:val="00E51798"/>
    <w:rsid w:val="00E55421"/>
    <w:rsid w:val="00E55A75"/>
    <w:rsid w:val="00E63313"/>
    <w:rsid w:val="00E714C6"/>
    <w:rsid w:val="00E7555C"/>
    <w:rsid w:val="00E7763D"/>
    <w:rsid w:val="00E80403"/>
    <w:rsid w:val="00E8107B"/>
    <w:rsid w:val="00E90C2F"/>
    <w:rsid w:val="00E93141"/>
    <w:rsid w:val="00E94596"/>
    <w:rsid w:val="00E95308"/>
    <w:rsid w:val="00EA49DE"/>
    <w:rsid w:val="00EC5FDF"/>
    <w:rsid w:val="00EE504D"/>
    <w:rsid w:val="00EE6AAF"/>
    <w:rsid w:val="00F1458B"/>
    <w:rsid w:val="00F30732"/>
    <w:rsid w:val="00F32D93"/>
    <w:rsid w:val="00F34DD2"/>
    <w:rsid w:val="00F428D4"/>
    <w:rsid w:val="00F472CD"/>
    <w:rsid w:val="00F47B28"/>
    <w:rsid w:val="00F52B2A"/>
    <w:rsid w:val="00F54374"/>
    <w:rsid w:val="00F622A7"/>
    <w:rsid w:val="00F70D68"/>
    <w:rsid w:val="00F85E82"/>
    <w:rsid w:val="00F94867"/>
    <w:rsid w:val="00F95E60"/>
    <w:rsid w:val="00F95E70"/>
    <w:rsid w:val="00FA0445"/>
    <w:rsid w:val="00FB4249"/>
    <w:rsid w:val="00FC643B"/>
    <w:rsid w:val="00FD2DA9"/>
    <w:rsid w:val="00FD4508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A5B73"/>
    <w:pPr>
      <w:tabs>
        <w:tab w:val="right" w:leader="dot" w:pos="10070"/>
      </w:tabs>
      <w:spacing w:after="100"/>
    </w:pPr>
    <w:rPr>
      <w:rFonts w:asciiTheme="minorHAnsi" w:hAnsiTheme="minorHAnsi"/>
      <w:sz w:val="20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2A5B73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2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2A5B73"/>
    <w:rPr>
      <w:rFonts w:asciiTheme="minorHAnsi" w:hAnsiTheme="minorHAnsi"/>
      <w:sz w:val="20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2A5B73"/>
    <w:rPr>
      <w:rFonts w:asciiTheme="minorHAnsi" w:eastAsiaTheme="minorEastAsia" w:hAnsiTheme="minorHAnsi"/>
      <w:sz w:val="20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A5B73"/>
    <w:pPr>
      <w:tabs>
        <w:tab w:val="right" w:leader="dot" w:pos="10070"/>
      </w:tabs>
      <w:spacing w:after="100"/>
    </w:pPr>
    <w:rPr>
      <w:rFonts w:asciiTheme="minorHAnsi" w:hAnsiTheme="minorHAnsi"/>
      <w:sz w:val="20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2A5B73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2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2A5B73"/>
    <w:rPr>
      <w:rFonts w:asciiTheme="minorHAnsi" w:hAnsiTheme="minorHAnsi"/>
      <w:sz w:val="20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2A5B73"/>
    <w:rPr>
      <w:rFonts w:asciiTheme="minorHAnsi" w:eastAsiaTheme="minorEastAsia" w:hAnsiTheme="minorHAnsi"/>
      <w:sz w:val="20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7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8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ccessdata.fda.gov/drugsatfda_docs/label/2017/201656lbl.pdf" TargetMode="External"/><Relationship Id="rId21" Type="http://schemas.openxmlformats.org/officeDocument/2006/relationships/hyperlink" Target="https://www.accessdata.fda.gov/scripts/drugshortages/dsp_ActiveIngredientDetails.cfm?AI=Acetohydroxamic%20Acid%20%28Lithostat%29%20Tablets&amp;st=r&amp;tab=tabs-1" TargetMode="External"/><Relationship Id="rId42" Type="http://schemas.openxmlformats.org/officeDocument/2006/relationships/hyperlink" Target="https://www.accessdata.fda.gov/scripts/drugshortages/dsp_ActiveIngredientDetails.cfm?AI=Estradiol%20Valerate%20Injection,%20USP&amp;st=c&amp;tab=tabs-1" TargetMode="External"/><Relationship Id="rId63" Type="http://schemas.openxmlformats.org/officeDocument/2006/relationships/hyperlink" Target="https://www.accessdata.fda.gov/scripts/drugshortages/dsp_ActiveIngredientDetails.cfm?AI=Procainamide%20Hydrochloride%20Injection,%20USP&amp;st=c&amp;tab=tabs-1" TargetMode="External"/><Relationship Id="rId84" Type="http://schemas.openxmlformats.org/officeDocument/2006/relationships/hyperlink" Target="http://www.accessdata.fda.gov/drugsatfda_docs/label/2017/017581s113,018164s063,020067s020lbl.pdf" TargetMode="External"/><Relationship Id="rId138" Type="http://schemas.openxmlformats.org/officeDocument/2006/relationships/hyperlink" Target="http://www.accessdata.fda.gov/drugsatfda_docs/label/2017/204410s011lbl.pdf" TargetMode="External"/><Relationship Id="rId159" Type="http://schemas.openxmlformats.org/officeDocument/2006/relationships/hyperlink" Target="http://exclusive.multibriefs.com/content/should-pharmacies-use-incentives-to-encourage-transfers/pharmaceutical" TargetMode="External"/><Relationship Id="rId107" Type="http://schemas.openxmlformats.org/officeDocument/2006/relationships/hyperlink" Target="http://www.accessdata.fda.gov/drugsatfda_docs/label/2017/208026s003lbl.pdf" TargetMode="External"/><Relationship Id="rId11" Type="http://schemas.openxmlformats.org/officeDocument/2006/relationships/hyperlink" Target="https://www.fda.gov/Safety/Recalls/ucm543470.htm" TargetMode="External"/><Relationship Id="rId32" Type="http://schemas.openxmlformats.org/officeDocument/2006/relationships/hyperlink" Target="https://www.accessdata.fda.gov/scripts/drugshortages/dsp_ActiveIngredientDetails.cfm?AI=Ceftazidime%20and%20Avibactam%20%28AVYCAZ%29%20for%20Injection,%202.5g&amp;st=r&amp;tab=tabs-1" TargetMode="External"/><Relationship Id="rId53" Type="http://schemas.openxmlformats.org/officeDocument/2006/relationships/hyperlink" Target="https://www.accessdata.fda.gov/scripts/drugshortages/dsp_ActiveIngredientDetails.cfm?AI=Methylprednisolone%20Sodium%20Succinate%20for%20Injection,%20USP&amp;st=c&amp;tab=tabs-1" TargetMode="External"/><Relationship Id="rId74" Type="http://schemas.openxmlformats.org/officeDocument/2006/relationships/hyperlink" Target="https://www.accessdata.fda.gov/scripts/drugshortages/dsp_ActiveIngredientDetails.cfm?AI=Sufentanil%20Citrate%20%28Sufenta%29%20Injection&amp;st=r&amp;tab=tabs-1" TargetMode="External"/><Relationship Id="rId128" Type="http://schemas.openxmlformats.org/officeDocument/2006/relationships/hyperlink" Target="https://www.fda.gov/downloads/Drugs/DrugSafety/UCM231717.pdf" TargetMode="External"/><Relationship Id="rId149" Type="http://schemas.openxmlformats.org/officeDocument/2006/relationships/hyperlink" Target="http://www.managedhealthcareconnect.com/article/deregulating-fda-cut-drug-prices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accessdata.fda.gov/drugsatfda_docs/label/2017/021168s036lbl.pdf" TargetMode="External"/><Relationship Id="rId160" Type="http://schemas.openxmlformats.org/officeDocument/2006/relationships/hyperlink" Target="http://drugtopics.modernmedicine.com/drug-topics/news/your-new-role-battle-against-depression?page=0,0" TargetMode="External"/><Relationship Id="rId22" Type="http://schemas.openxmlformats.org/officeDocument/2006/relationships/hyperlink" Target="https://www.accessdata.fda.gov/scripts/drugshortages/dsp_ActiveIngredientDetails.cfm?AI=Alitretinoin%20%28Panretin%29%20Gel&amp;st=c&amp;tab=tabs-1" TargetMode="External"/><Relationship Id="rId43" Type="http://schemas.openxmlformats.org/officeDocument/2006/relationships/hyperlink" Target="https://www.accessdata.fda.gov/scripts/drugshortages/dsp_ActiveIngredientDetails.cfm?AI=Ethiodized%20Oil%20%28Lipiodol%29%20Injection&amp;st=c&amp;tab=tabs-1" TargetMode="External"/><Relationship Id="rId64" Type="http://schemas.openxmlformats.org/officeDocument/2006/relationships/hyperlink" Target="https://www.accessdata.fda.gov/scripts/drugshortages/dsp_ActiveIngredientDetails.cfm?AI=Promethazine%20%28Phenergan%29%20Injection&amp;st=c&amp;tab=tabs-1" TargetMode="External"/><Relationship Id="rId118" Type="http://schemas.openxmlformats.org/officeDocument/2006/relationships/hyperlink" Target="https://www.fda.gov/downloads/Drugs/DrugSafety/ucm088661.pdf" TargetMode="External"/><Relationship Id="rId139" Type="http://schemas.openxmlformats.org/officeDocument/2006/relationships/hyperlink" Target="http://www.accessdata.fda.gov/drugsatfda_docs/label/2017/022291s017lbl.pdf" TargetMode="External"/><Relationship Id="rId85" Type="http://schemas.openxmlformats.org/officeDocument/2006/relationships/hyperlink" Target="https://www.fda.gov/downloads/Drugs/DrugSafety/UCM188474.pdf" TargetMode="External"/><Relationship Id="rId150" Type="http://schemas.openxmlformats.org/officeDocument/2006/relationships/hyperlink" Target="https://medlineplus.gov/news/fullstory_163882.html?utm_source=email&amp;utm_medium=share&amp;utm_campaign=mplus_share" TargetMode="External"/><Relationship Id="rId12" Type="http://schemas.openxmlformats.org/officeDocument/2006/relationships/hyperlink" Target="https://www.fda.gov/Safety/Recalls/ucm543208.htm" TargetMode="External"/><Relationship Id="rId17" Type="http://schemas.openxmlformats.org/officeDocument/2006/relationships/hyperlink" Target="https://www.fda.gov/Safety/Recalls/ucm534907.htm" TargetMode="External"/><Relationship Id="rId33" Type="http://schemas.openxmlformats.org/officeDocument/2006/relationships/hyperlink" Target="https://www.accessdata.fda.gov/scripts/drugshortages/dsp_ActiveIngredientDetails.cfm?AI=Chloramphenicol%20Sodium%20Succinate%20Injection&amp;st=r&amp;tab=tabs-1" TargetMode="External"/><Relationship Id="rId38" Type="http://schemas.openxmlformats.org/officeDocument/2006/relationships/hyperlink" Target="https://www.accessdata.fda.gov/scripts/drugshortages/dsp_ActiveIngredientDetails.cfm?AI=Dihydroergotamine%20Mesylate%20Injection&amp;st=c&amp;tab=tabs-1" TargetMode="External"/><Relationship Id="rId59" Type="http://schemas.openxmlformats.org/officeDocument/2006/relationships/hyperlink" Target="https://www.accessdata.fda.gov/scripts/drugshortages/dsp_ActiveIngredientDetails.cfm?AI=Penicillin%20G%20Procaine%20Injection&amp;st=c&amp;tab=tabs-1" TargetMode="External"/><Relationship Id="rId103" Type="http://schemas.openxmlformats.org/officeDocument/2006/relationships/hyperlink" Target="http://www.accessdata.fda.gov/drugsatfda_docs/label/2016/022497s003MG.pdf" TargetMode="External"/><Relationship Id="rId108" Type="http://schemas.openxmlformats.org/officeDocument/2006/relationships/hyperlink" Target="http://www.accessdata.fda.gov/drugsatfda_docs/label/2017/202811s013lbl.pdf" TargetMode="External"/><Relationship Id="rId124" Type="http://schemas.openxmlformats.org/officeDocument/2006/relationships/hyperlink" Target="http://www.accessdata.fda.gov/drugsatfda_docs/label/2016/200533s014lbl.pdf" TargetMode="External"/><Relationship Id="rId129" Type="http://schemas.openxmlformats.org/officeDocument/2006/relationships/hyperlink" Target="http://www.accessdata.fda.gov/drugsatfda_docs/label/2017/205474s003lbl.pdf" TargetMode="External"/><Relationship Id="rId54" Type="http://schemas.openxmlformats.org/officeDocument/2006/relationships/hyperlink" Target="https://www.accessdata.fda.gov/scripts/drugshortages/dsp_ActiveIngredientDetails.cfm?AI=Morphine%20Sulfate%20Injection,%20USP,%20CII,%20%28Preservative-Free%29%28For%20PCA%20Use%20Only%29&amp;st=r&amp;tab=tabs-1" TargetMode="External"/><Relationship Id="rId70" Type="http://schemas.openxmlformats.org/officeDocument/2006/relationships/hyperlink" Target="https://www.accessdata.fda.gov/scripts/drugshortages/dsp_ActiveIngredientDetails.cfm?AI=Sodium%20Bicarbonate%20Injection,%20USP&amp;st=c&amp;tab=tabs-1" TargetMode="External"/><Relationship Id="rId75" Type="http://schemas.openxmlformats.org/officeDocument/2006/relationships/hyperlink" Target="https://www.accessdata.fda.gov/scripts/drugshortages/dsp_ActiveIngredientDetails.cfm?AI=Sumatriptan%20%28Imitrex%29%20Nasal%20Spray&amp;st=r&amp;tab=tabs-1" TargetMode="External"/><Relationship Id="rId91" Type="http://schemas.openxmlformats.org/officeDocument/2006/relationships/image" Target="media/image3.gif"/><Relationship Id="rId96" Type="http://schemas.openxmlformats.org/officeDocument/2006/relationships/hyperlink" Target="http://www.accessdata.fda.gov/drugsatfda_docs/label/2017/021168s036lbl.pdf" TargetMode="External"/><Relationship Id="rId140" Type="http://schemas.openxmlformats.org/officeDocument/2006/relationships/hyperlink" Target="http://www.accessdata.fda.gov/drugsatfda_docs/label/2017/201280s014lbl.pdf" TargetMode="External"/><Relationship Id="rId145" Type="http://schemas.openxmlformats.org/officeDocument/2006/relationships/hyperlink" Target="http://www.accessdata.fda.gov/drugsatfda_docs/label/2017/020977s032,020978s035lbl.pdf" TargetMode="External"/><Relationship Id="rId161" Type="http://schemas.openxmlformats.org/officeDocument/2006/relationships/hyperlink" Target="http://www.consultant360.com/exclusives/study-cigarette-smoke-prevents-self-healing-lungs" TargetMode="External"/><Relationship Id="rId166" Type="http://schemas.openxmlformats.org/officeDocument/2006/relationships/hyperlink" Target="https://medlineplus.gov/news/fullstory_164274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accessdata.fda.gov/scripts/drugshortages/dsp_ActiveIngredientDetails.cfm?AI=Anagrelide%20Hydrochloride%20Capsules&amp;st=r&amp;tab=tabs-1" TargetMode="External"/><Relationship Id="rId28" Type="http://schemas.openxmlformats.org/officeDocument/2006/relationships/hyperlink" Target="https://www.accessdata.fda.gov/scripts/drugshortages/dsp_ActiveIngredientDetails.cfm?AI=Calcium%20Gluconate%20Injection&amp;st=c&amp;tab=tabs-1" TargetMode="External"/><Relationship Id="rId49" Type="http://schemas.openxmlformats.org/officeDocument/2006/relationships/hyperlink" Target="https://www.accessdata.fda.gov/scripts/drugshortages/dsp_ActiveIngredientDetails.cfm?AI=Leuprolide%20Acetate%20Injection&amp;st=r&amp;tab=tabs-1" TargetMode="External"/><Relationship Id="rId114" Type="http://schemas.openxmlformats.org/officeDocument/2006/relationships/hyperlink" Target="https://www.fda.gov/downloads/Drugs/DrugSafety/UCM229208.pdf" TargetMode="External"/><Relationship Id="rId119" Type="http://schemas.openxmlformats.org/officeDocument/2006/relationships/hyperlink" Target="https://www.fda.gov/downloads/Drugs/DrugSafety/UCM246795.pdf" TargetMode="External"/><Relationship Id="rId44" Type="http://schemas.openxmlformats.org/officeDocument/2006/relationships/hyperlink" Target="https://www.accessdata.fda.gov/scripts/drugshortages/dsp_ActiveIngredientDetails.cfm?AI=Etoposide%20Phosphate%20%28Etopophos%29%20Injection&amp;st=c&amp;tab=tabs-1" TargetMode="External"/><Relationship Id="rId60" Type="http://schemas.openxmlformats.org/officeDocument/2006/relationships/hyperlink" Target="https://www.accessdata.fda.gov/scripts/drugshortages/dsp_ActiveIngredientDetails.cfm?AI=Peritoneal%20Dialysis%20Solutions&amp;st=c&amp;tab=tabs-1" TargetMode="External"/><Relationship Id="rId65" Type="http://schemas.openxmlformats.org/officeDocument/2006/relationships/hyperlink" Target="https://www.accessdata.fda.gov/scripts/drugshortages/dsp_ActiveIngredientDetails.cfm?AI=Rocuronium%20Bromide%20Injection&amp;st=c&amp;tab=tabs-1" TargetMode="External"/><Relationship Id="rId81" Type="http://schemas.openxmlformats.org/officeDocument/2006/relationships/hyperlink" Target="http://www.accessdata.fda.gov/drugsatfda_docs/label/2017/021254s026lbl.pdf" TargetMode="External"/><Relationship Id="rId86" Type="http://schemas.openxmlformats.org/officeDocument/2006/relationships/hyperlink" Target="http://www.accessdata.fda.gov/drugsatfda_docs/label/2017/205583s005lbl.pdf" TargetMode="External"/><Relationship Id="rId130" Type="http://schemas.openxmlformats.org/officeDocument/2006/relationships/hyperlink" Target="http://www.accessdata.fda.gov/drugsatfda_docs/label/2016/205266s002lbl.pdf" TargetMode="External"/><Relationship Id="rId135" Type="http://schemas.openxmlformats.org/officeDocument/2006/relationships/hyperlink" Target="http://www.accessdata.fda.gov/drugsatfda_docs/label/2016/022266s017s018lbl.pdf" TargetMode="External"/><Relationship Id="rId151" Type="http://schemas.openxmlformats.org/officeDocument/2006/relationships/hyperlink" Target="https://www.fda.gov/NewsEvents/Newsroom/PressAnnouncements/ucm548278.htm?source=govdelivery&amp;utm_medium=email&amp;utm_source=govdelivery" TargetMode="External"/><Relationship Id="rId156" Type="http://schemas.openxmlformats.org/officeDocument/2006/relationships/hyperlink" Target="http://www.upi.com/Health_News/2017/03/27/Active-choice-intervention-may-boost-flu-vaccine-rates/3231490636205/?utm_source=sec&amp;utm_campaign=sl&amp;utm_medium=2" TargetMode="External"/><Relationship Id="rId13" Type="http://schemas.openxmlformats.org/officeDocument/2006/relationships/hyperlink" Target="https://www.fda.gov/Safety/Recalls/ucm542405.htm" TargetMode="External"/><Relationship Id="rId18" Type="http://schemas.openxmlformats.org/officeDocument/2006/relationships/hyperlink" Target="https://www.fda.gov/Safety/Recalls/ucm531176.htm" TargetMode="External"/><Relationship Id="rId39" Type="http://schemas.openxmlformats.org/officeDocument/2006/relationships/hyperlink" Target="https://www.accessdata.fda.gov/scripts/drugshortages/dsp_ActiveIngredientDetails.cfm?AI=Disopyramide%20Phosphate%20%28Norpace%29%20Capsules&amp;st=c&amp;tab=tabs-1" TargetMode="External"/><Relationship Id="rId109" Type="http://schemas.openxmlformats.org/officeDocument/2006/relationships/hyperlink" Target="https://www.fda.gov/downloads/Drugs/DrugSafety/ucm088624.pdf" TargetMode="External"/><Relationship Id="rId34" Type="http://schemas.openxmlformats.org/officeDocument/2006/relationships/hyperlink" Target="https://www.accessdata.fda.gov/scripts/drugshortages/dsp_ActiveIngredientDetails.cfm?AI=Chloroquine%20Phosphate%20Tablets&amp;st=r&amp;tab=tabs-1" TargetMode="External"/><Relationship Id="rId50" Type="http://schemas.openxmlformats.org/officeDocument/2006/relationships/hyperlink" Target="https://www.accessdata.fda.gov/scripts/drugshortages/dsp_ActiveIngredientDetails.cfm?AI=Lidocaine%20Hydrochloride%20%28Xylocaine%29%20Injection&amp;st=c&amp;tab=tabs-1" TargetMode="External"/><Relationship Id="rId55" Type="http://schemas.openxmlformats.org/officeDocument/2006/relationships/hyperlink" Target="https://www.accessdata.fda.gov/scripts/drugshortages/dsp_ActiveIngredientDetails.cfm?AI=Multi-Vitamin%20Infusion%20%28Adult%20and%20Pediatric%29&amp;st=c&amp;tab=tabs-1" TargetMode="External"/><Relationship Id="rId76" Type="http://schemas.openxmlformats.org/officeDocument/2006/relationships/hyperlink" Target="https://www.accessdata.fda.gov/scripts/drugshortages/dsp_ActiveIngredientDetails.cfm?AI=Theophylline%20Extended%20Release%20Tablets%20and%20Capsules&amp;st=c&amp;tab=tabs-1" TargetMode="External"/><Relationship Id="rId97" Type="http://schemas.openxmlformats.org/officeDocument/2006/relationships/hyperlink" Target="http://www.accessdata.fda.gov/drugsatfda_docs/label/2017/021652s022lbl.pdf" TargetMode="External"/><Relationship Id="rId104" Type="http://schemas.openxmlformats.org/officeDocument/2006/relationships/hyperlink" Target="http://www.accessdata.fda.gov/drugsatfda_docs/label/2017/206073s008lbl.pdf" TargetMode="External"/><Relationship Id="rId120" Type="http://schemas.openxmlformats.org/officeDocument/2006/relationships/hyperlink" Target="https://www.fda.gov/downloads/Drugs/DrugSafety/ucm088665.pdf" TargetMode="External"/><Relationship Id="rId125" Type="http://schemas.openxmlformats.org/officeDocument/2006/relationships/hyperlink" Target="https://www.fda.gov/Drugs/DrugSafety/ucm085729.htm?source=govdelivery&amp;utm_medium=email&amp;utm_source=govdelivery" TargetMode="External"/><Relationship Id="rId141" Type="http://schemas.openxmlformats.org/officeDocument/2006/relationships/hyperlink" Target="http://www.accessdata.fda.gov/drugsatfda_docs/label/2017/204447s009lbl.pdf" TargetMode="External"/><Relationship Id="rId146" Type="http://schemas.openxmlformats.org/officeDocument/2006/relationships/hyperlink" Target="https://medlineplus.gov/news/fullstory_163883.html?utm_source=email&amp;utm_medium=share&amp;utm_campaign=mplus_share" TargetMode="External"/><Relationship Id="rId16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www.accessdata.fda.gov/scripts/drugshortages/dsp_ActiveIngredientDetails.cfm?AI=Sodium%20Chloride%200.9per%20Injection%20Bags&amp;st=c&amp;tab=tabs-1" TargetMode="External"/><Relationship Id="rId92" Type="http://schemas.openxmlformats.org/officeDocument/2006/relationships/image" Target="cid:image002.gif@01D2A70C.8D807D60" TargetMode="External"/><Relationship Id="rId162" Type="http://schemas.openxmlformats.org/officeDocument/2006/relationships/hyperlink" Target="http://links.clinadvisornews.clinicaladvisor.com/servlet/MailView?ms=MTY4NDUxODgS1&amp;r=NDgyNTEwMTE5NjYS1&amp;j=OTgxODcwNDc3S0&amp;mt=1&amp;rt=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ccessdata.fda.gov/scripts/drugshortages/dsp_ActiveIngredientDetails.cfm?AI=Cefepime%20Injection&amp;st=c&amp;tab=tabs-1" TargetMode="External"/><Relationship Id="rId24" Type="http://schemas.openxmlformats.org/officeDocument/2006/relationships/hyperlink" Target="https://www.accessdata.fda.gov/scripts/drugshortages/dsp_ActiveIngredientDetails.cfm?AI=Asparaginase%20Erwinia%20Chrysanthemi%20%28Erwinaze%29&amp;st=c&amp;tab=tabs-1" TargetMode="External"/><Relationship Id="rId40" Type="http://schemas.openxmlformats.org/officeDocument/2006/relationships/hyperlink" Target="https://www.accessdata.fda.gov/scripts/drugshortages/dsp_ActiveIngredientDetails.cfm?AI=Doxorubicin%20Lyophilized%20Powder%20for%20Injection&amp;st=r&amp;tab=tabs-1" TargetMode="External"/><Relationship Id="rId45" Type="http://schemas.openxmlformats.org/officeDocument/2006/relationships/hyperlink" Target="https://www.accessdata.fda.gov/scripts/drugshortages/dsp_ActiveIngredientDetails.cfm?AI=Fomepizole%20Injection&amp;st=r&amp;tab=tabs-1" TargetMode="External"/><Relationship Id="rId66" Type="http://schemas.openxmlformats.org/officeDocument/2006/relationships/hyperlink" Target="https://www.accessdata.fda.gov/scripts/drugshortages/dsp_ActiveIngredientDetails.cfm?AI=Sclerosol%20Intrapleural%20Aerosol&amp;st=c&amp;tab=tabs-1" TargetMode="External"/><Relationship Id="rId87" Type="http://schemas.openxmlformats.org/officeDocument/2006/relationships/hyperlink" Target="http://www.accessdata.fda.gov/drugsatfda_docs/label/2017/208603s000lbl.pdf" TargetMode="External"/><Relationship Id="rId110" Type="http://schemas.openxmlformats.org/officeDocument/2006/relationships/hyperlink" Target="http://www.accessdata.fda.gov/drugsatfda_docs/label/2017/018965s025lbl.pdf" TargetMode="External"/><Relationship Id="rId115" Type="http://schemas.openxmlformats.org/officeDocument/2006/relationships/hyperlink" Target="https://www.fda.gov/downloads/Drugs/DrugSafety/UCM322355.pdf" TargetMode="External"/><Relationship Id="rId131" Type="http://schemas.openxmlformats.org/officeDocument/2006/relationships/hyperlink" Target="https://www.fda.gov/downloads/Drugs/DrugSafety/UCM202202.pdf" TargetMode="External"/><Relationship Id="rId136" Type="http://schemas.openxmlformats.org/officeDocument/2006/relationships/hyperlink" Target="http://www.accessdata.fda.gov/drugsatfda_docs/label/2016/201655s021lbl.pdf" TargetMode="External"/><Relationship Id="rId157" Type="http://schemas.openxmlformats.org/officeDocument/2006/relationships/hyperlink" Target="https://docs.google.com/viewerng/viewer?url=http://documents.jdsupra.com/13e3f655-5c3a-4e53-9cc2-80d9bff57c90.pdf" TargetMode="External"/><Relationship Id="rId61" Type="http://schemas.openxmlformats.org/officeDocument/2006/relationships/hyperlink" Target="https://www.accessdata.fda.gov/scripts/drugshortages/dsp_ActiveIngredientDetails.cfm?AI=Piperacillin%20and%20Tazobactam%20%28Zosyn%29%20Injection&amp;st=c&amp;tab=tabs-1" TargetMode="External"/><Relationship Id="rId82" Type="http://schemas.openxmlformats.org/officeDocument/2006/relationships/image" Target="media/image2.gif"/><Relationship Id="rId152" Type="http://schemas.openxmlformats.org/officeDocument/2006/relationships/hyperlink" Target="http://www.raps.org/Regulatory-Focus/News/2017/03/21/27166/FDA-Warns-Two-Drugmakers-in-China-and-India-for-Data-Integrity-Violations/?utm_source=Email&amp;utm_medium=Informz&amp;utm_campaign=Informz%2DEmails" TargetMode="External"/><Relationship Id="rId19" Type="http://schemas.openxmlformats.org/officeDocument/2006/relationships/hyperlink" Target="https://www.fda.gov/Safety/Recalls/ucm530618.htm" TargetMode="External"/><Relationship Id="rId14" Type="http://schemas.openxmlformats.org/officeDocument/2006/relationships/hyperlink" Target="https://www.fda.gov/Safety/Recalls/ucm541691.htm" TargetMode="External"/><Relationship Id="rId30" Type="http://schemas.openxmlformats.org/officeDocument/2006/relationships/hyperlink" Target="https://www.accessdata.fda.gov/scripts/drugshortages/dsp_ActiveIngredientDetails.cfm?AI=Cefotaxime%20Sodium%20%28Claforan%29%20Injection&amp;st=c&amp;tab=tabs-1" TargetMode="External"/><Relationship Id="rId35" Type="http://schemas.openxmlformats.org/officeDocument/2006/relationships/hyperlink" Target="https://www.accessdata.fda.gov/scripts/drugshortages/dsp_ActiveIngredientDetails.cfm?AI=Dexamethasone%20Sodium%20Phosphate%20Injection&amp;st=c&amp;tab=tabs-1" TargetMode="External"/><Relationship Id="rId56" Type="http://schemas.openxmlformats.org/officeDocument/2006/relationships/hyperlink" Target="https://www.accessdata.fda.gov/scripts/drugshortages/dsp_ActiveIngredientDetails.cfm?AI=Mupirocin%20Calcium%20Nasal%20Ointment&amp;st=c&amp;tab=tabs-1" TargetMode="External"/><Relationship Id="rId77" Type="http://schemas.openxmlformats.org/officeDocument/2006/relationships/hyperlink" Target="https://www.accessdata.fda.gov/scripts/drugshortages/dsp_ActiveIngredientDetails.cfm?AI=Tigecycline%20%28Tygacil%29%20Injection&amp;st=c&amp;tab=tabs-1" TargetMode="External"/><Relationship Id="rId100" Type="http://schemas.openxmlformats.org/officeDocument/2006/relationships/hyperlink" Target="http://www.accessdata.fda.gov/drugsatfda_docs/label/2017/021519s009lbl.pdf" TargetMode="External"/><Relationship Id="rId105" Type="http://schemas.openxmlformats.org/officeDocument/2006/relationships/hyperlink" Target="http://www.accessdata.fda.gov/drugsatfda_docs/label/2017/005213s038lbl.pdf" TargetMode="External"/><Relationship Id="rId126" Type="http://schemas.openxmlformats.org/officeDocument/2006/relationships/hyperlink" Target="http://www.accessdata.fda.gov/drugsatfda_docs/label/2017/125288s070lbl.pdf" TargetMode="External"/><Relationship Id="rId147" Type="http://schemas.openxmlformats.org/officeDocument/2006/relationships/hyperlink" Target="http://www.consultant360.com/exclusives/fda-approves-new-option-poorly-controlled-type-2-diabetes" TargetMode="External"/><Relationship Id="rId16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accessdata.fda.gov/scripts/drugshortages/dsp_ActiveIngredientDetails.cfm?AI=LifeCare%20PCA%E2%84%A2%20Sterile%20Empty%20Vial%20and%20Injector&amp;st=r&amp;tab=tabs-1" TargetMode="External"/><Relationship Id="rId72" Type="http://schemas.openxmlformats.org/officeDocument/2006/relationships/hyperlink" Target="https://www.accessdata.fda.gov/scripts/drugshortages/dsp_ActiveIngredientDetails.cfm?AI=Sodium%20Chloride%2023.4per%20Injection&amp;st=c&amp;tab=tabs-1" TargetMode="External"/><Relationship Id="rId93" Type="http://schemas.openxmlformats.org/officeDocument/2006/relationships/hyperlink" Target="http://www.accessdata.fda.gov/drugsatfda_docs/label/2017/022165s012lbl.pdf" TargetMode="External"/><Relationship Id="rId98" Type="http://schemas.openxmlformats.org/officeDocument/2006/relationships/hyperlink" Target="http://www.accessdata.fda.gov/drugsatfda_docs/label/2017/204168s004lbl.pdf" TargetMode="External"/><Relationship Id="rId121" Type="http://schemas.openxmlformats.org/officeDocument/2006/relationships/hyperlink" Target="https://www.fda.gov/downloads/Drugs/DrugSafety/UCM297876.pdf" TargetMode="External"/><Relationship Id="rId142" Type="http://schemas.openxmlformats.org/officeDocument/2006/relationships/hyperlink" Target="http://www.accessdata.fda.gov/drugsatfda_docs/label/2017/206619s013s015lbl.pdf" TargetMode="External"/><Relationship Id="rId163" Type="http://schemas.openxmlformats.org/officeDocument/2006/relationships/hyperlink" Target="https://medlineplus.gov/news/fullstory_164253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ccessdata.fda.gov/scripts/drugshortages/dsp_ActiveIngredientDetails.cfm?AI=Atropine%20Sulfate%20Injection&amp;st=c&amp;tab=tabs-1" TargetMode="External"/><Relationship Id="rId46" Type="http://schemas.openxmlformats.org/officeDocument/2006/relationships/hyperlink" Target="https://www.accessdata.fda.gov/scripts/drugshortages/dsp_ActiveIngredientDetails.cfm?AI=Indigotindisulfonate%20Sodium%20%28Indigo%20Carmine%29%20Injection&amp;st=c&amp;tab=tabs-1" TargetMode="External"/><Relationship Id="rId67" Type="http://schemas.openxmlformats.org/officeDocument/2006/relationships/hyperlink" Target="https://www.accessdata.fda.gov/scripts/drugshortages/dsp_ActiveIngredientDetails.cfm?AI=Scopolamine%20%28Transderm%20Scop%29%20Transdermal%20System%20Patch&amp;st=c&amp;tab=tabs-1" TargetMode="External"/><Relationship Id="rId116" Type="http://schemas.openxmlformats.org/officeDocument/2006/relationships/hyperlink" Target="https://www.fda.gov/downloads/Drugs/DrugSafety/UCM362592.pdf" TargetMode="External"/><Relationship Id="rId137" Type="http://schemas.openxmlformats.org/officeDocument/2006/relationships/hyperlink" Target="http://www.accessdata.fda.gov/drugsatfda_docs/label/2017/125554s024lbl.pdf" TargetMode="External"/><Relationship Id="rId158" Type="http://schemas.openxmlformats.org/officeDocument/2006/relationships/hyperlink" Target="http://drugtopics.modernmedicine.com/drug-topics/news/small-doses-news-you-need-be-best?GUID=EC22DC7A-8C9E-4231-BAFB-C4E25C30003B&amp;rememberme=1&amp;ts=28022017" TargetMode="External"/><Relationship Id="rId20" Type="http://schemas.openxmlformats.org/officeDocument/2006/relationships/hyperlink" Target="https://www.fda.gov/Safety/Recalls/ucm530154.htm" TargetMode="External"/><Relationship Id="rId41" Type="http://schemas.openxmlformats.org/officeDocument/2006/relationships/hyperlink" Target="https://www.accessdata.fda.gov/scripts/drugshortages/dsp_ActiveIngredientDetails.cfm?AI=Epinephrine%20Injection,%201%20mg/mL&amp;st=r&amp;tab=tabs-1" TargetMode="External"/><Relationship Id="rId62" Type="http://schemas.openxmlformats.org/officeDocument/2006/relationships/hyperlink" Target="https://www.accessdata.fda.gov/scripts/drugshortages/dsp_ActiveIngredientDetails.cfm?AI=Potassium%20Chloride%20Injection&amp;st=c&amp;tab=tabs-1" TargetMode="External"/><Relationship Id="rId83" Type="http://schemas.openxmlformats.org/officeDocument/2006/relationships/image" Target="cid:image001.gif@01D2A70C.8D807D60" TargetMode="External"/><Relationship Id="rId88" Type="http://schemas.openxmlformats.org/officeDocument/2006/relationships/hyperlink" Target="http://www.accessdata.fda.gov/drugsatfda_docs/label/2017/022504s013lbl.pdf" TargetMode="External"/><Relationship Id="rId111" Type="http://schemas.openxmlformats.org/officeDocument/2006/relationships/hyperlink" Target="https://www.fda.gov/downloads/Drugs/DrugSafety/ucm088660.pdf" TargetMode="External"/><Relationship Id="rId132" Type="http://schemas.openxmlformats.org/officeDocument/2006/relationships/hyperlink" Target="https://www.fda.gov/downloads/Drugs/DrugSafety/UCM297877.pdf" TargetMode="External"/><Relationship Id="rId153" Type="http://schemas.openxmlformats.org/officeDocument/2006/relationships/hyperlink" Target="http://www.consultant360.com/exclusives/shingles-vaccines-effectively-reduces-virus-related-complications" TargetMode="External"/><Relationship Id="rId15" Type="http://schemas.openxmlformats.org/officeDocument/2006/relationships/hyperlink" Target="https://www.fda.gov/Safety/Recalls/ucm540769.htm" TargetMode="External"/><Relationship Id="rId36" Type="http://schemas.openxmlformats.org/officeDocument/2006/relationships/hyperlink" Target="https://www.accessdata.fda.gov/scripts/drugshortages/dsp_ActiveIngredientDetails.cfm?AI=Dextrose%205per%20Injection%20Bags&amp;st=r&amp;tab=tabs-1" TargetMode="External"/><Relationship Id="rId57" Type="http://schemas.openxmlformats.org/officeDocument/2006/relationships/hyperlink" Target="https://www.accessdata.fda.gov/scripts/drugshortages/dsp_ActiveIngredientDetails.cfm?AI=Nitrous%20Oxide,%20Gas&amp;st=c&amp;tab=tabs-1" TargetMode="External"/><Relationship Id="rId106" Type="http://schemas.openxmlformats.org/officeDocument/2006/relationships/hyperlink" Target="http://www.accessdata.fda.gov/drugsatfda_docs/label/2017/201281s017lbl.pdf" TargetMode="External"/><Relationship Id="rId127" Type="http://schemas.openxmlformats.org/officeDocument/2006/relationships/hyperlink" Target="https://www.fda.gov/downloads/Drugs/DrugSafety/UCM370636.pd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ccessdata.fda.gov/scripts/drugshortages/dsp_ActiveIngredientDetails.cfm?AI=Cefotetan%20Disodium%20Injection&amp;st=c&amp;tab=tabs-1" TargetMode="External"/><Relationship Id="rId52" Type="http://schemas.openxmlformats.org/officeDocument/2006/relationships/hyperlink" Target="https://www.accessdata.fda.gov/scripts/drugshortages/dsp_ActiveIngredientDetails.cfm?AI=Liotrix%20%28Thyrolar%29%20Tablets&amp;st=c&amp;tab=tabs-1" TargetMode="External"/><Relationship Id="rId73" Type="http://schemas.openxmlformats.org/officeDocument/2006/relationships/hyperlink" Target="https://www.accessdata.fda.gov/scripts/drugshortages/dsp_ActiveIngredientDetails.cfm?AI=Sterile%20Talc%20Powder&amp;st=c&amp;tab=tabs-1" TargetMode="External"/><Relationship Id="rId78" Type="http://schemas.openxmlformats.org/officeDocument/2006/relationships/hyperlink" Target="https://www.accessdata.fda.gov/scripts/drugshortages/dsp_ActiveIngredientDetails.cfm?AI=Tobramycin%20Injection&amp;st=r&amp;tab=tabs-1" TargetMode="External"/><Relationship Id="rId94" Type="http://schemas.openxmlformats.org/officeDocument/2006/relationships/hyperlink" Target="http://www.accessdata.fda.gov/drugsatfda_docs/label/2017/021514s025lbl.pdf" TargetMode="External"/><Relationship Id="rId99" Type="http://schemas.openxmlformats.org/officeDocument/2006/relationships/hyperlink" Target="http://www.accessdata.fda.gov/drugsatfda_docs/label/2017/202133s004s005lbl.pdf" TargetMode="External"/><Relationship Id="rId101" Type="http://schemas.openxmlformats.org/officeDocument/2006/relationships/hyperlink" Target="http://www.accessdata.fda.gov/drugsatfda_docs/label/2017/021278s023lbl.pdf" TargetMode="External"/><Relationship Id="rId122" Type="http://schemas.openxmlformats.org/officeDocument/2006/relationships/hyperlink" Target="https://www.fda.gov/downloads/Drugs/DrugSafety/UCM088667.pdf" TargetMode="External"/><Relationship Id="rId143" Type="http://schemas.openxmlformats.org/officeDocument/2006/relationships/hyperlink" Target="http://www.accessdata.fda.gov/drugsatfda_docs/label/2017/208624s001s003lbl.pdf" TargetMode="External"/><Relationship Id="rId148" Type="http://schemas.openxmlformats.org/officeDocument/2006/relationships/hyperlink" Target="http://www.consultant360.com/exclusives/fda-approves-nasal-spray-nocturnal-polyuria" TargetMode="External"/><Relationship Id="rId164" Type="http://schemas.openxmlformats.org/officeDocument/2006/relationships/hyperlink" Target="http://www.consultant360.com/articles/young-woman-unusual-progressive-neuropathy-case-nitrous-oxide-abu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6" Type="http://schemas.openxmlformats.org/officeDocument/2006/relationships/hyperlink" Target="https://www.accessdata.fda.gov/scripts/drugshortages/dsp_ActiveIngredientDetails.cfm?AI=Bleomycin%20Sulfate%20for%20Injection&amp;st=c&amp;tab=tabs-1" TargetMode="External"/><Relationship Id="rId47" Type="http://schemas.openxmlformats.org/officeDocument/2006/relationships/hyperlink" Target="https://www.accessdata.fda.gov/scripts/drugshortages/dsp_ActiveIngredientDetails.cfm?AI=Labetalol%20Hydrochloride%20Injection&amp;st=c&amp;tab=tabs-1" TargetMode="External"/><Relationship Id="rId68" Type="http://schemas.openxmlformats.org/officeDocument/2006/relationships/hyperlink" Target="https://www.accessdata.fda.gov/scripts/drugshortages/dsp_ActiveIngredientDetails.cfm?AI=Sincalide%20%28Kinevac%29%20Lyophilized%20Powder%20for%20Injection&amp;st=c&amp;tab=tabs-1" TargetMode="External"/><Relationship Id="rId89" Type="http://schemas.openxmlformats.org/officeDocument/2006/relationships/hyperlink" Target="http://www.accessdata.fda.gov/drugsatfda_docs/label/2015/021911s013,201367s005lbl.pdf" TargetMode="External"/><Relationship Id="rId112" Type="http://schemas.openxmlformats.org/officeDocument/2006/relationships/hyperlink" Target="https://www.fda.gov/downloads/Drugs/DrugSafety/UCM433356.pdf" TargetMode="External"/><Relationship Id="rId133" Type="http://schemas.openxmlformats.org/officeDocument/2006/relationships/hyperlink" Target="http://www.accessdata.fda.gov/drugsatfda_docs/label/2016/203993s005lbl.pdf" TargetMode="External"/><Relationship Id="rId154" Type="http://schemas.openxmlformats.org/officeDocument/2006/relationships/hyperlink" Target="http://www.consultant360.com/topic/dermatology" TargetMode="External"/><Relationship Id="rId16" Type="http://schemas.openxmlformats.org/officeDocument/2006/relationships/hyperlink" Target="https://www.fda.gov/Safety/Recalls/ucm538214.htm" TargetMode="External"/><Relationship Id="rId37" Type="http://schemas.openxmlformats.org/officeDocument/2006/relationships/hyperlink" Target="https://www.accessdata.fda.gov/scripts/drugshortages/dsp_ActiveIngredientDetails.cfm?AI=Dextrose%20Injection%20USP,%2070per&amp;st=r&amp;tab=tabs-1" TargetMode="External"/><Relationship Id="rId58" Type="http://schemas.openxmlformats.org/officeDocument/2006/relationships/hyperlink" Target="https://www.accessdata.fda.gov/scripts/drugshortages/dsp_ActiveIngredientDetails.cfm?AI=Penicillin%20G%20Benzathine%20and%20Penicillin%20G%20Procaine%20%28Bicillin%20C-R%29%20Injection&amp;st=c&amp;tab=tabs-1" TargetMode="External"/><Relationship Id="rId79" Type="http://schemas.openxmlformats.org/officeDocument/2006/relationships/hyperlink" Target="https://www.accessdata.fda.gov/scripts/drugshortages/dsp_ActiveIngredientDetails.cfm?AI=Tretinoin%20Capsules&amp;st=r&amp;tab=tabs-1" TargetMode="External"/><Relationship Id="rId102" Type="http://schemas.openxmlformats.org/officeDocument/2006/relationships/hyperlink" Target="http://www.accessdata.fda.gov/drugsatfda_docs/label/2017/021802s033lbl.pdf" TargetMode="External"/><Relationship Id="rId123" Type="http://schemas.openxmlformats.org/officeDocument/2006/relationships/hyperlink" Target="http://www.accessdata.fda.gov/drugsatfda_docs/label/2017/017581s113,018164s063,020067s020lbl.pdf" TargetMode="External"/><Relationship Id="rId144" Type="http://schemas.openxmlformats.org/officeDocument/2006/relationships/hyperlink" Target="http://www.accessdata.fda.gov/drugsatfda_docs/label/2017/205649s006lbl.pdf" TargetMode="External"/><Relationship Id="rId90" Type="http://schemas.openxmlformats.org/officeDocument/2006/relationships/hyperlink" Target="http://www.accessdata.fda.gov/drugsatfda_docs/label/2017/761049s000lbl.pdf" TargetMode="External"/><Relationship Id="rId165" Type="http://schemas.openxmlformats.org/officeDocument/2006/relationships/hyperlink" Target="https://medlineplus.gov/news/fullstory_164279.html" TargetMode="External"/><Relationship Id="rId27" Type="http://schemas.openxmlformats.org/officeDocument/2006/relationships/hyperlink" Target="https://www.accessdata.fda.gov/scripts/drugshortages/dsp_ActiveIngredientDetails.cfm?AI=Calcium%20Chloride%20Injection,%20USP&amp;st=c&amp;tab=tabs-1" TargetMode="External"/><Relationship Id="rId48" Type="http://schemas.openxmlformats.org/officeDocument/2006/relationships/hyperlink" Target="https://www.accessdata.fda.gov/scripts/drugshortages/dsp_ActiveIngredientDetails.cfm?AI=Leucovorin%20Calcium%20Lyophilized%20Powder%20for%20Injection&amp;st=c&amp;tab=tabs-1" TargetMode="External"/><Relationship Id="rId69" Type="http://schemas.openxmlformats.org/officeDocument/2006/relationships/hyperlink" Target="https://www.accessdata.fda.gov/scripts/drugshortages/dsp_ActiveIngredientDetails.cfm?AI=Sodium%20Acetate%20Injection,%20USP&amp;st=c&amp;tab=tabs-1" TargetMode="External"/><Relationship Id="rId113" Type="http://schemas.openxmlformats.org/officeDocument/2006/relationships/hyperlink" Target="https://www.fda.gov/downloads/Drugs/DrugSafety/UCM337732.pdf" TargetMode="External"/><Relationship Id="rId134" Type="http://schemas.openxmlformats.org/officeDocument/2006/relationships/hyperlink" Target="http://www.accessdata.fda.gov/drugsatfda_docs/label/2017/022350s018lbl.pdf" TargetMode="External"/><Relationship Id="rId80" Type="http://schemas.openxmlformats.org/officeDocument/2006/relationships/hyperlink" Target="https://www.accessdata.fda.gov/scripts/drugshortages/dsp_ActiveIngredientDetails.cfm?AI=Trimipramine%20Maleate%20%28SURMONTIL%29%20Capsules&amp;st=r&amp;tab=tabs-1" TargetMode="External"/><Relationship Id="rId155" Type="http://schemas.openxmlformats.org/officeDocument/2006/relationships/hyperlink" Target="https://consumer.healthday.com/senior-citizen-information-31/herpes-zoster-shingles-news-377/shingles-vaccine-cuts-chronic-pain-hospitalizations-7203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B191-4AB7-468B-8C8B-B66C6CCF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6332</Words>
  <Characters>36094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Rocks November 2016</vt:lpstr>
    </vt:vector>
  </TitlesOfParts>
  <Company>Microsoft</Company>
  <LinksUpToDate>false</LinksUpToDate>
  <CharactersWithSpaces>42342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Rocks November 2016</dc:title>
  <dc:creator>Cindy Brooks</dc:creator>
  <cp:lastModifiedBy>Cindy Brooks</cp:lastModifiedBy>
  <cp:revision>16</cp:revision>
  <cp:lastPrinted>2016-08-17T20:17:00Z</cp:lastPrinted>
  <dcterms:created xsi:type="dcterms:W3CDTF">2017-02-27T14:22:00Z</dcterms:created>
  <dcterms:modified xsi:type="dcterms:W3CDTF">2017-03-31T15:14:00Z</dcterms:modified>
</cp:coreProperties>
</file>